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F5D22" w14:textId="77777777" w:rsidR="00A31B78" w:rsidRDefault="00A31B78" w:rsidP="00A31B78">
      <w:pPr>
        <w:pStyle w:val="NoSpacing"/>
        <w:jc w:val="center"/>
        <w:rPr>
          <w:rFonts w:ascii="Times New Roman" w:hAnsi="Times New Roman" w:cs="Times New Roman"/>
          <w:b/>
          <w:sz w:val="32"/>
          <w:szCs w:val="32"/>
        </w:rPr>
      </w:pPr>
      <w:r>
        <w:rPr>
          <w:rFonts w:ascii="Times New Roman" w:hAnsi="Times New Roman" w:cs="Times New Roman"/>
          <w:b/>
          <w:sz w:val="32"/>
          <w:szCs w:val="32"/>
        </w:rPr>
        <w:t>Sugar Bush Gap</w:t>
      </w:r>
    </w:p>
    <w:p w14:paraId="1B24CCE0" w14:textId="2FF135F5" w:rsidR="00A31B78" w:rsidRDefault="00A31B78" w:rsidP="00A31B78">
      <w:pPr>
        <w:pStyle w:val="NoSpacing"/>
        <w:jc w:val="center"/>
        <w:rPr>
          <w:rFonts w:ascii="Times New Roman" w:hAnsi="Times New Roman" w:cs="Times New Roman"/>
          <w:b/>
          <w:sz w:val="32"/>
          <w:szCs w:val="32"/>
        </w:rPr>
      </w:pPr>
      <w:r>
        <w:rPr>
          <w:rFonts w:ascii="Times New Roman" w:hAnsi="Times New Roman" w:cs="Times New Roman"/>
          <w:b/>
          <w:sz w:val="32"/>
          <w:szCs w:val="32"/>
        </w:rPr>
        <w:t>Novice</w:t>
      </w:r>
      <w:r w:rsidR="007B24C0">
        <w:rPr>
          <w:rFonts w:ascii="Times New Roman" w:hAnsi="Times New Roman" w:cs="Times New Roman"/>
          <w:b/>
          <w:sz w:val="32"/>
          <w:szCs w:val="32"/>
        </w:rPr>
        <w:t xml:space="preserve"> Learning</w:t>
      </w:r>
      <w:r>
        <w:rPr>
          <w:rFonts w:ascii="Times New Roman" w:hAnsi="Times New Roman" w:cs="Times New Roman"/>
          <w:b/>
          <w:sz w:val="32"/>
          <w:szCs w:val="32"/>
        </w:rPr>
        <w:t xml:space="preserve"> </w:t>
      </w:r>
      <w:r w:rsidR="00E10497">
        <w:rPr>
          <w:rFonts w:ascii="Times New Roman" w:hAnsi="Times New Roman" w:cs="Times New Roman"/>
          <w:b/>
          <w:sz w:val="32"/>
          <w:szCs w:val="32"/>
        </w:rPr>
        <w:t>T</w:t>
      </w:r>
      <w:r>
        <w:rPr>
          <w:rFonts w:ascii="Times New Roman" w:hAnsi="Times New Roman" w:cs="Times New Roman"/>
          <w:b/>
          <w:sz w:val="32"/>
          <w:szCs w:val="32"/>
        </w:rPr>
        <w:t xml:space="preserve">rial </w:t>
      </w:r>
      <w:r w:rsidRPr="00A31B78">
        <w:rPr>
          <w:rFonts w:ascii="Times New Roman" w:hAnsi="Times New Roman" w:cs="Times New Roman"/>
          <w:b/>
          <w:sz w:val="32"/>
          <w:szCs w:val="32"/>
        </w:rPr>
        <w:t>Information</w:t>
      </w:r>
    </w:p>
    <w:p w14:paraId="32354819" w14:textId="77777777" w:rsidR="00E10497" w:rsidRDefault="00E10497" w:rsidP="00A31B78">
      <w:pPr>
        <w:pStyle w:val="NoSpacing"/>
        <w:rPr>
          <w:rFonts w:ascii="Times New Roman" w:hAnsi="Times New Roman" w:cs="Times New Roman"/>
          <w:b/>
          <w:sz w:val="24"/>
          <w:szCs w:val="24"/>
        </w:rPr>
      </w:pPr>
    </w:p>
    <w:p w14:paraId="0B5A316B" w14:textId="7F6D4487" w:rsidR="00A31B78" w:rsidRDefault="00E10497" w:rsidP="00A31B78">
      <w:pPr>
        <w:pStyle w:val="NoSpacing"/>
        <w:rPr>
          <w:rFonts w:ascii="Times New Roman" w:hAnsi="Times New Roman" w:cs="Times New Roman"/>
          <w:b/>
          <w:sz w:val="24"/>
          <w:szCs w:val="24"/>
        </w:rPr>
      </w:pPr>
      <w:r>
        <w:rPr>
          <w:rFonts w:ascii="Times New Roman" w:hAnsi="Times New Roman" w:cs="Times New Roman"/>
          <w:b/>
          <w:sz w:val="24"/>
          <w:szCs w:val="24"/>
        </w:rPr>
        <w:t xml:space="preserve">Two </w:t>
      </w:r>
      <w:r w:rsidR="00A31B78">
        <w:rPr>
          <w:rFonts w:ascii="Times New Roman" w:hAnsi="Times New Roman" w:cs="Times New Roman"/>
          <w:b/>
          <w:sz w:val="24"/>
          <w:szCs w:val="24"/>
        </w:rPr>
        <w:t>Novice</w:t>
      </w:r>
      <w:r w:rsidR="007B24C0">
        <w:rPr>
          <w:rFonts w:ascii="Times New Roman" w:hAnsi="Times New Roman" w:cs="Times New Roman"/>
          <w:b/>
          <w:sz w:val="24"/>
          <w:szCs w:val="24"/>
        </w:rPr>
        <w:t xml:space="preserve"> Learning</w:t>
      </w:r>
      <w:r w:rsidR="00A31B78">
        <w:rPr>
          <w:rFonts w:ascii="Times New Roman" w:hAnsi="Times New Roman" w:cs="Times New Roman"/>
          <w:b/>
          <w:sz w:val="24"/>
          <w:szCs w:val="24"/>
        </w:rPr>
        <w:t xml:space="preserve"> </w:t>
      </w:r>
      <w:r>
        <w:rPr>
          <w:rFonts w:ascii="Times New Roman" w:hAnsi="Times New Roman" w:cs="Times New Roman"/>
          <w:b/>
          <w:sz w:val="24"/>
          <w:szCs w:val="24"/>
        </w:rPr>
        <w:t xml:space="preserve">Trials </w:t>
      </w:r>
      <w:r w:rsidR="00065FF0">
        <w:rPr>
          <w:rFonts w:ascii="Times New Roman" w:hAnsi="Times New Roman" w:cs="Times New Roman"/>
          <w:b/>
          <w:sz w:val="24"/>
          <w:szCs w:val="24"/>
        </w:rPr>
        <w:t>–</w:t>
      </w:r>
      <w:r w:rsidR="005B1281">
        <w:rPr>
          <w:rFonts w:ascii="Times New Roman" w:hAnsi="Times New Roman" w:cs="Times New Roman"/>
          <w:b/>
          <w:sz w:val="24"/>
          <w:szCs w:val="24"/>
        </w:rPr>
        <w:t xml:space="preserve"> </w:t>
      </w:r>
      <w:r>
        <w:rPr>
          <w:rFonts w:ascii="Times New Roman" w:hAnsi="Times New Roman" w:cs="Times New Roman"/>
          <w:b/>
          <w:sz w:val="24"/>
          <w:szCs w:val="24"/>
        </w:rPr>
        <w:t>NN</w:t>
      </w:r>
      <w:r w:rsidR="002D21DD">
        <w:rPr>
          <w:rFonts w:ascii="Times New Roman" w:hAnsi="Times New Roman" w:cs="Times New Roman"/>
          <w:b/>
          <w:sz w:val="24"/>
          <w:szCs w:val="24"/>
        </w:rPr>
        <w:t xml:space="preserve">, </w:t>
      </w:r>
      <w:r>
        <w:rPr>
          <w:rFonts w:ascii="Times New Roman" w:hAnsi="Times New Roman" w:cs="Times New Roman"/>
          <w:b/>
          <w:sz w:val="24"/>
          <w:szCs w:val="24"/>
        </w:rPr>
        <w:t>PN</w:t>
      </w:r>
      <w:r w:rsidR="002D21DD">
        <w:rPr>
          <w:rFonts w:ascii="Times New Roman" w:hAnsi="Times New Roman" w:cs="Times New Roman"/>
          <w:b/>
          <w:sz w:val="24"/>
          <w:szCs w:val="24"/>
        </w:rPr>
        <w:t xml:space="preserve"> and Ranch</w:t>
      </w:r>
      <w:r>
        <w:rPr>
          <w:rFonts w:ascii="Times New Roman" w:hAnsi="Times New Roman" w:cs="Times New Roman"/>
          <w:b/>
          <w:sz w:val="24"/>
          <w:szCs w:val="24"/>
        </w:rPr>
        <w:t xml:space="preserve"> </w:t>
      </w:r>
      <w:r w:rsidR="00A31B78">
        <w:rPr>
          <w:rFonts w:ascii="Times New Roman" w:hAnsi="Times New Roman" w:cs="Times New Roman"/>
          <w:b/>
          <w:sz w:val="24"/>
          <w:szCs w:val="24"/>
        </w:rPr>
        <w:t>– S</w:t>
      </w:r>
      <w:r w:rsidR="002D21DD">
        <w:rPr>
          <w:rFonts w:ascii="Times New Roman" w:hAnsi="Times New Roman" w:cs="Times New Roman"/>
          <w:b/>
          <w:sz w:val="24"/>
          <w:szCs w:val="24"/>
        </w:rPr>
        <w:t>unday</w:t>
      </w:r>
      <w:r>
        <w:rPr>
          <w:rFonts w:ascii="Times New Roman" w:hAnsi="Times New Roman" w:cs="Times New Roman"/>
          <w:b/>
          <w:sz w:val="24"/>
          <w:szCs w:val="24"/>
        </w:rPr>
        <w:t xml:space="preserve"> </w:t>
      </w:r>
      <w:r w:rsidR="006F547B">
        <w:rPr>
          <w:rFonts w:ascii="Times New Roman" w:hAnsi="Times New Roman" w:cs="Times New Roman"/>
          <w:b/>
          <w:sz w:val="24"/>
          <w:szCs w:val="24"/>
        </w:rPr>
        <w:t>June 9, 2024</w:t>
      </w:r>
    </w:p>
    <w:p w14:paraId="36E18E50" w14:textId="77777777" w:rsidR="00E10497" w:rsidRDefault="00E10497" w:rsidP="00A31B78">
      <w:pPr>
        <w:pStyle w:val="NoSpacing"/>
        <w:rPr>
          <w:rFonts w:ascii="Times New Roman" w:hAnsi="Times New Roman" w:cs="Times New Roman"/>
          <w:b/>
          <w:sz w:val="24"/>
          <w:szCs w:val="24"/>
        </w:rPr>
      </w:pPr>
    </w:p>
    <w:p w14:paraId="0019A660" w14:textId="5D55A28F" w:rsidR="00E10497" w:rsidRPr="003C443C" w:rsidRDefault="00434681" w:rsidP="00A31B78">
      <w:pPr>
        <w:pStyle w:val="NoSpacing"/>
        <w:rPr>
          <w:rFonts w:ascii="Times New Roman" w:hAnsi="Times New Roman" w:cs="Times New Roman"/>
        </w:rPr>
      </w:pPr>
      <w:r w:rsidRPr="003C443C">
        <w:rPr>
          <w:rFonts w:ascii="Times New Roman" w:hAnsi="Times New Roman" w:cs="Times New Roman"/>
          <w:b/>
        </w:rPr>
        <w:t>Trial information:</w:t>
      </w:r>
      <w:r w:rsidRPr="003C443C">
        <w:rPr>
          <w:rFonts w:ascii="Times New Roman" w:hAnsi="Times New Roman" w:cs="Times New Roman"/>
        </w:rPr>
        <w:tab/>
      </w:r>
      <w:r w:rsidR="00E10497" w:rsidRPr="003C443C">
        <w:rPr>
          <w:rFonts w:ascii="Times New Roman" w:hAnsi="Times New Roman" w:cs="Times New Roman"/>
        </w:rPr>
        <w:t xml:space="preserve">Morning and afternoon trials.  Entry limit: 20 dogs per trial </w:t>
      </w:r>
    </w:p>
    <w:p w14:paraId="394A3006" w14:textId="31F5A1AA" w:rsidR="009D1BA6" w:rsidRPr="003C443C" w:rsidRDefault="009D1BA6" w:rsidP="00A31B78">
      <w:pPr>
        <w:pStyle w:val="NoSpacing"/>
        <w:rPr>
          <w:rFonts w:ascii="Times New Roman" w:hAnsi="Times New Roman" w:cs="Times New Roman"/>
        </w:rPr>
      </w:pPr>
      <w:r w:rsidRPr="00FC1E58">
        <w:rPr>
          <w:rFonts w:ascii="Times New Roman" w:hAnsi="Times New Roman" w:cs="Times New Roman"/>
        </w:rPr>
        <w:t>Each handler is limited to two dogs</w:t>
      </w:r>
      <w:r w:rsidR="007B24C0" w:rsidRPr="00FC1E58">
        <w:rPr>
          <w:rFonts w:ascii="Times New Roman" w:hAnsi="Times New Roman" w:cs="Times New Roman"/>
        </w:rPr>
        <w:t xml:space="preserve"> per trial</w:t>
      </w:r>
      <w:r w:rsidRPr="00FC1E58">
        <w:rPr>
          <w:rFonts w:ascii="Times New Roman" w:hAnsi="Times New Roman" w:cs="Times New Roman"/>
        </w:rPr>
        <w:t xml:space="preserve"> </w:t>
      </w:r>
      <w:r w:rsidR="007B24C0" w:rsidRPr="00FC1E58">
        <w:rPr>
          <w:rFonts w:ascii="Times New Roman" w:hAnsi="Times New Roman" w:cs="Times New Roman"/>
        </w:rPr>
        <w:t>(unless the trials do not fill</w:t>
      </w:r>
      <w:r w:rsidR="001C773C" w:rsidRPr="00FC1E58">
        <w:rPr>
          <w:rFonts w:ascii="Times New Roman" w:hAnsi="Times New Roman" w:cs="Times New Roman"/>
        </w:rPr>
        <w:t xml:space="preserve"> in the initial period</w:t>
      </w:r>
      <w:r w:rsidR="000234EB">
        <w:rPr>
          <w:rFonts w:ascii="Times New Roman" w:hAnsi="Times New Roman" w:cs="Times New Roman"/>
        </w:rPr>
        <w:t xml:space="preserve"> – see below</w:t>
      </w:r>
      <w:r w:rsidR="007B24C0" w:rsidRPr="00FC1E58">
        <w:rPr>
          <w:rFonts w:ascii="Times New Roman" w:hAnsi="Times New Roman" w:cs="Times New Roman"/>
        </w:rPr>
        <w:t>)</w:t>
      </w:r>
      <w:r w:rsidR="0057452C" w:rsidRPr="00FC1E58">
        <w:rPr>
          <w:rFonts w:ascii="Times New Roman" w:hAnsi="Times New Roman" w:cs="Times New Roman"/>
        </w:rPr>
        <w:t>.</w:t>
      </w:r>
      <w:r w:rsidR="0057452C" w:rsidRPr="003C443C">
        <w:rPr>
          <w:rFonts w:ascii="Times New Roman" w:hAnsi="Times New Roman" w:cs="Times New Roman"/>
        </w:rPr>
        <w:t xml:space="preserve"> </w:t>
      </w:r>
    </w:p>
    <w:p w14:paraId="619B3C58" w14:textId="05461006" w:rsidR="00436F3A" w:rsidRPr="003C443C" w:rsidRDefault="00434681" w:rsidP="00436F3A">
      <w:pPr>
        <w:pStyle w:val="NoSpacing"/>
        <w:rPr>
          <w:rFonts w:ascii="Times New Roman" w:hAnsi="Times New Roman" w:cs="Times New Roman"/>
        </w:rPr>
      </w:pPr>
      <w:r w:rsidRPr="003C443C">
        <w:rPr>
          <w:rFonts w:ascii="Times New Roman" w:hAnsi="Times New Roman" w:cs="Times New Roman"/>
        </w:rPr>
        <w:t xml:space="preserve">Relatively small fully fenced field, mixed breed stock. </w:t>
      </w:r>
      <w:r w:rsidR="005B1281" w:rsidRPr="00FC1E58">
        <w:rPr>
          <w:rFonts w:ascii="Times New Roman" w:hAnsi="Times New Roman" w:cs="Times New Roman"/>
        </w:rPr>
        <w:t>Setout pen may be used</w:t>
      </w:r>
      <w:r w:rsidR="005B1281">
        <w:rPr>
          <w:rFonts w:ascii="Times New Roman" w:hAnsi="Times New Roman" w:cs="Times New Roman"/>
        </w:rPr>
        <w:t>.</w:t>
      </w:r>
      <w:r w:rsidR="00436F3A">
        <w:rPr>
          <w:rFonts w:ascii="Times New Roman" w:hAnsi="Times New Roman" w:cs="Times New Roman"/>
        </w:rPr>
        <w:t xml:space="preserve"> </w:t>
      </w:r>
      <w:proofErr w:type="spellStart"/>
      <w:r w:rsidR="00436F3A">
        <w:rPr>
          <w:rFonts w:ascii="Times New Roman" w:hAnsi="Times New Roman" w:cs="Times New Roman"/>
        </w:rPr>
        <w:t>ProNovice</w:t>
      </w:r>
      <w:proofErr w:type="spellEnd"/>
      <w:r w:rsidR="00436F3A">
        <w:rPr>
          <w:rFonts w:ascii="Times New Roman" w:hAnsi="Times New Roman" w:cs="Times New Roman"/>
        </w:rPr>
        <w:t xml:space="preserve"> may require a </w:t>
      </w:r>
      <w:r w:rsidR="006F547B">
        <w:rPr>
          <w:rFonts w:ascii="Times New Roman" w:hAnsi="Times New Roman" w:cs="Times New Roman"/>
        </w:rPr>
        <w:t xml:space="preserve">short </w:t>
      </w:r>
      <w:r w:rsidR="00436F3A">
        <w:rPr>
          <w:rFonts w:ascii="Times New Roman" w:hAnsi="Times New Roman" w:cs="Times New Roman"/>
        </w:rPr>
        <w:t>cross drive.</w:t>
      </w:r>
      <w:r w:rsidRPr="003C443C">
        <w:rPr>
          <w:rFonts w:ascii="Times New Roman" w:hAnsi="Times New Roman" w:cs="Times New Roman"/>
        </w:rPr>
        <w:t xml:space="preserve"> </w:t>
      </w:r>
      <w:r w:rsidR="00436F3A" w:rsidRPr="003C443C">
        <w:rPr>
          <w:rFonts w:ascii="Times New Roman" w:hAnsi="Times New Roman" w:cs="Times New Roman"/>
        </w:rPr>
        <w:t>NEBCA sanctioned.</w:t>
      </w:r>
    </w:p>
    <w:p w14:paraId="3979201E" w14:textId="3D67CB6B" w:rsidR="003C443C" w:rsidRPr="003C443C" w:rsidRDefault="00DA0A35" w:rsidP="003C443C">
      <w:pPr>
        <w:pStyle w:val="List"/>
        <w:rPr>
          <w:sz w:val="22"/>
          <w:szCs w:val="22"/>
        </w:rPr>
      </w:pPr>
      <w:r>
        <w:rPr>
          <w:sz w:val="22"/>
          <w:szCs w:val="22"/>
        </w:rPr>
        <w:t>Camping (without hookups) available.</w:t>
      </w:r>
    </w:p>
    <w:p w14:paraId="76D1ECD2" w14:textId="4F0281EA" w:rsidR="003C443C" w:rsidRPr="003C443C" w:rsidRDefault="003C443C" w:rsidP="003C443C">
      <w:pPr>
        <w:pStyle w:val="List"/>
        <w:rPr>
          <w:sz w:val="22"/>
          <w:szCs w:val="22"/>
        </w:rPr>
      </w:pPr>
      <w:r w:rsidRPr="003C443C">
        <w:rPr>
          <w:sz w:val="22"/>
          <w:szCs w:val="22"/>
        </w:rPr>
        <w:t xml:space="preserve">Participants should bring their own shade and chairs </w:t>
      </w:r>
      <w:r w:rsidR="00604758">
        <w:rPr>
          <w:sz w:val="22"/>
          <w:szCs w:val="22"/>
        </w:rPr>
        <w:t xml:space="preserve">and wear masks at </w:t>
      </w:r>
      <w:r w:rsidR="00065FF0">
        <w:rPr>
          <w:sz w:val="22"/>
          <w:szCs w:val="22"/>
        </w:rPr>
        <w:t>their discretion.</w:t>
      </w:r>
    </w:p>
    <w:p w14:paraId="17D813A6" w14:textId="77777777" w:rsidR="00436F3A" w:rsidRDefault="007B24C0" w:rsidP="003C443C">
      <w:pPr>
        <w:pStyle w:val="NoSpacing"/>
        <w:rPr>
          <w:rFonts w:ascii="Times New Roman" w:hAnsi="Times New Roman" w:cs="Times New Roman"/>
        </w:rPr>
      </w:pPr>
      <w:r>
        <w:rPr>
          <w:rFonts w:ascii="Times New Roman" w:hAnsi="Times New Roman" w:cs="Times New Roman"/>
        </w:rPr>
        <w:t xml:space="preserve">This is a learning </w:t>
      </w:r>
      <w:proofErr w:type="gramStart"/>
      <w:r>
        <w:rPr>
          <w:rFonts w:ascii="Times New Roman" w:hAnsi="Times New Roman" w:cs="Times New Roman"/>
        </w:rPr>
        <w:t>trial</w:t>
      </w:r>
      <w:proofErr w:type="gramEnd"/>
      <w:r>
        <w:rPr>
          <w:rFonts w:ascii="Times New Roman" w:hAnsi="Times New Roman" w:cs="Times New Roman"/>
        </w:rPr>
        <w:t xml:space="preserve"> and all participants should plan to help in some way -learning to help at trials is an </w:t>
      </w:r>
    </w:p>
    <w:p w14:paraId="7F5C2BF5" w14:textId="16B06859" w:rsidR="00994B30" w:rsidRDefault="007B24C0" w:rsidP="003C443C">
      <w:pPr>
        <w:pStyle w:val="NoSpacing"/>
        <w:rPr>
          <w:rFonts w:ascii="Times New Roman" w:hAnsi="Times New Roman" w:cs="Times New Roman"/>
        </w:rPr>
      </w:pPr>
      <w:r>
        <w:rPr>
          <w:rFonts w:ascii="Times New Roman" w:hAnsi="Times New Roman" w:cs="Times New Roman"/>
        </w:rPr>
        <w:t>important aspect of learning trials.</w:t>
      </w:r>
      <w:r w:rsidR="003C443C" w:rsidRPr="003C443C">
        <w:rPr>
          <w:rFonts w:ascii="Times New Roman" w:hAnsi="Times New Roman" w:cs="Times New Roman"/>
        </w:rPr>
        <w:t xml:space="preserve"> </w:t>
      </w:r>
    </w:p>
    <w:p w14:paraId="315B7144" w14:textId="77777777" w:rsidR="00F02DD3" w:rsidRDefault="00821655" w:rsidP="003C443C">
      <w:pPr>
        <w:pStyle w:val="NoSpacing"/>
        <w:rPr>
          <w:rFonts w:ascii="Times New Roman" w:hAnsi="Times New Roman" w:cs="Times New Roman"/>
        </w:rPr>
      </w:pPr>
      <w:r>
        <w:rPr>
          <w:rFonts w:ascii="Times New Roman" w:hAnsi="Times New Roman" w:cs="Times New Roman"/>
        </w:rPr>
        <w:t xml:space="preserve">On Saturday June 8, we will be offering a just for fun time and points trial and an AHBA sanctioned HTD trial.  </w:t>
      </w:r>
      <w:r w:rsidR="00F02DD3">
        <w:rPr>
          <w:rFonts w:ascii="Times New Roman" w:hAnsi="Times New Roman" w:cs="Times New Roman"/>
        </w:rPr>
        <w:t>F</w:t>
      </w:r>
      <w:r>
        <w:rPr>
          <w:rFonts w:ascii="Times New Roman" w:hAnsi="Times New Roman" w:cs="Times New Roman"/>
        </w:rPr>
        <w:t>or more information about the Saturday events</w:t>
      </w:r>
      <w:r w:rsidR="00301E40">
        <w:rPr>
          <w:rFonts w:ascii="Times New Roman" w:hAnsi="Times New Roman" w:cs="Times New Roman"/>
        </w:rPr>
        <w:t xml:space="preserve"> see </w:t>
      </w:r>
    </w:p>
    <w:p w14:paraId="762F84A5" w14:textId="5E20E532" w:rsidR="00821655" w:rsidRDefault="00F02DD3" w:rsidP="003C443C">
      <w:pPr>
        <w:pStyle w:val="NoSpacing"/>
        <w:rPr>
          <w:rFonts w:ascii="Times New Roman" w:hAnsi="Times New Roman" w:cs="Times New Roman"/>
        </w:rPr>
      </w:pPr>
      <w:hyperlink r:id="rId4" w:history="1">
        <w:r w:rsidRPr="00A83F9D">
          <w:rPr>
            <w:rStyle w:val="Hyperlink"/>
            <w:rFonts w:ascii="Times New Roman" w:hAnsi="Times New Roman" w:cs="Times New Roman"/>
          </w:rPr>
          <w:t>https://docs.googl</w:t>
        </w:r>
        <w:r w:rsidRPr="00A83F9D">
          <w:rPr>
            <w:rStyle w:val="Hyperlink"/>
            <w:rFonts w:ascii="Times New Roman" w:hAnsi="Times New Roman" w:cs="Times New Roman"/>
          </w:rPr>
          <w:t>e</w:t>
        </w:r>
        <w:r w:rsidRPr="00A83F9D">
          <w:rPr>
            <w:rStyle w:val="Hyperlink"/>
            <w:rFonts w:ascii="Times New Roman" w:hAnsi="Times New Roman" w:cs="Times New Roman"/>
          </w:rPr>
          <w:t>.com/document/d/1hcxqz_x2Bt9WiPNlyy90HnOeOq91DvSPgvsA-x3iFsQ/edit?usp=sharing</w:t>
        </w:r>
      </w:hyperlink>
    </w:p>
    <w:p w14:paraId="1601802C" w14:textId="4D743D30" w:rsidR="00434681" w:rsidRPr="003C443C" w:rsidRDefault="00434681" w:rsidP="003C443C">
      <w:pPr>
        <w:pStyle w:val="NoSpacing"/>
        <w:rPr>
          <w:rFonts w:ascii="Times New Roman" w:hAnsi="Times New Roman" w:cs="Times New Roman"/>
        </w:rPr>
      </w:pPr>
      <w:r w:rsidRPr="003C443C">
        <w:rPr>
          <w:rFonts w:ascii="Times New Roman" w:hAnsi="Times New Roman" w:cs="Times New Roman"/>
        </w:rPr>
        <w:t xml:space="preserve">  </w:t>
      </w:r>
    </w:p>
    <w:p w14:paraId="529EE143" w14:textId="73039715" w:rsidR="00434681" w:rsidRPr="003C443C" w:rsidRDefault="00434681" w:rsidP="00A31B78">
      <w:pPr>
        <w:pStyle w:val="NoSpacing"/>
        <w:rPr>
          <w:rFonts w:ascii="Times New Roman" w:hAnsi="Times New Roman" w:cs="Times New Roman"/>
        </w:rPr>
      </w:pPr>
      <w:r w:rsidRPr="003C443C">
        <w:rPr>
          <w:rFonts w:ascii="Times New Roman" w:hAnsi="Times New Roman" w:cs="Times New Roman"/>
          <w:b/>
          <w:bCs/>
        </w:rPr>
        <w:t>Judge</w:t>
      </w:r>
      <w:r w:rsidRPr="003C443C">
        <w:rPr>
          <w:rFonts w:ascii="Times New Roman" w:hAnsi="Times New Roman" w:cs="Times New Roman"/>
        </w:rPr>
        <w:t xml:space="preserve">:  </w:t>
      </w:r>
      <w:r w:rsidR="002D21DD">
        <w:rPr>
          <w:rFonts w:ascii="Times New Roman" w:hAnsi="Times New Roman" w:cs="Times New Roman"/>
        </w:rPr>
        <w:t>Pam Davies</w:t>
      </w:r>
    </w:p>
    <w:p w14:paraId="6ED47E3A" w14:textId="77777777" w:rsidR="00E10497" w:rsidRPr="003C443C" w:rsidRDefault="00E10497" w:rsidP="00A31B78">
      <w:pPr>
        <w:pStyle w:val="NoSpacing"/>
        <w:rPr>
          <w:rFonts w:ascii="Times New Roman" w:hAnsi="Times New Roman" w:cs="Times New Roman"/>
        </w:rPr>
      </w:pPr>
    </w:p>
    <w:p w14:paraId="6E579890" w14:textId="1E64996C" w:rsidR="000234EB" w:rsidRPr="003C443C" w:rsidRDefault="00434681" w:rsidP="000234EB">
      <w:pPr>
        <w:pStyle w:val="NoSpacing"/>
        <w:rPr>
          <w:rFonts w:ascii="Times New Roman" w:hAnsi="Times New Roman" w:cs="Times New Roman"/>
        </w:rPr>
      </w:pPr>
      <w:r w:rsidRPr="003C443C">
        <w:rPr>
          <w:rFonts w:ascii="Times New Roman" w:hAnsi="Times New Roman" w:cs="Times New Roman"/>
          <w:b/>
          <w:bCs/>
        </w:rPr>
        <w:t>Fee</w:t>
      </w:r>
      <w:r w:rsidRPr="003C443C">
        <w:rPr>
          <w:rFonts w:ascii="Times New Roman" w:hAnsi="Times New Roman" w:cs="Times New Roman"/>
        </w:rPr>
        <w:t xml:space="preserve"> - $</w:t>
      </w:r>
      <w:r w:rsidR="00065FF0">
        <w:rPr>
          <w:rFonts w:ascii="Times New Roman" w:hAnsi="Times New Roman" w:cs="Times New Roman"/>
        </w:rPr>
        <w:t>3</w:t>
      </w:r>
      <w:r w:rsidRPr="003C443C">
        <w:rPr>
          <w:rFonts w:ascii="Times New Roman" w:hAnsi="Times New Roman" w:cs="Times New Roman"/>
        </w:rPr>
        <w:t xml:space="preserve">5 per run.  There will be a morning and an afternoon trial. </w:t>
      </w:r>
      <w:r w:rsidR="007B24C0" w:rsidRPr="00FC1E58">
        <w:rPr>
          <w:rFonts w:ascii="Times New Roman" w:hAnsi="Times New Roman" w:cs="Times New Roman"/>
        </w:rPr>
        <w:t>The initial e</w:t>
      </w:r>
      <w:r w:rsidR="000F35FD" w:rsidRPr="00FC1E58">
        <w:rPr>
          <w:rFonts w:ascii="Times New Roman" w:hAnsi="Times New Roman" w:cs="Times New Roman"/>
        </w:rPr>
        <w:t>nt</w:t>
      </w:r>
      <w:r w:rsidR="007B24C0" w:rsidRPr="00FC1E58">
        <w:rPr>
          <w:rFonts w:ascii="Times New Roman" w:hAnsi="Times New Roman" w:cs="Times New Roman"/>
        </w:rPr>
        <w:t xml:space="preserve">ry period is </w:t>
      </w:r>
      <w:r w:rsidR="006F547B">
        <w:rPr>
          <w:rFonts w:ascii="Times New Roman" w:hAnsi="Times New Roman" w:cs="Times New Roman"/>
        </w:rPr>
        <w:t xml:space="preserve">May </w:t>
      </w:r>
      <w:proofErr w:type="gramStart"/>
      <w:r w:rsidR="006F547B">
        <w:rPr>
          <w:rFonts w:ascii="Times New Roman" w:hAnsi="Times New Roman" w:cs="Times New Roman"/>
        </w:rPr>
        <w:t xml:space="preserve">15 </w:t>
      </w:r>
      <w:r w:rsidR="00065FF0">
        <w:rPr>
          <w:rFonts w:ascii="Times New Roman" w:hAnsi="Times New Roman" w:cs="Times New Roman"/>
        </w:rPr>
        <w:t xml:space="preserve"> through</w:t>
      </w:r>
      <w:proofErr w:type="gramEnd"/>
      <w:r w:rsidR="00065FF0">
        <w:rPr>
          <w:rFonts w:ascii="Times New Roman" w:hAnsi="Times New Roman" w:cs="Times New Roman"/>
        </w:rPr>
        <w:t xml:space="preserve"> </w:t>
      </w:r>
      <w:r w:rsidR="006F547B">
        <w:rPr>
          <w:rFonts w:ascii="Times New Roman" w:hAnsi="Times New Roman" w:cs="Times New Roman"/>
        </w:rPr>
        <w:t>May 22</w:t>
      </w:r>
      <w:r w:rsidR="007B24C0" w:rsidRPr="00FC1E58">
        <w:rPr>
          <w:rFonts w:ascii="Times New Roman" w:hAnsi="Times New Roman" w:cs="Times New Roman"/>
        </w:rPr>
        <w:t xml:space="preserve">. </w:t>
      </w:r>
      <w:r w:rsidR="006F547B">
        <w:rPr>
          <w:rFonts w:ascii="Times New Roman" w:hAnsi="Times New Roman" w:cs="Times New Roman"/>
        </w:rPr>
        <w:t xml:space="preserve">Early entries accepted. </w:t>
      </w:r>
      <w:r w:rsidR="007B24C0" w:rsidRPr="00FC1E58">
        <w:rPr>
          <w:rFonts w:ascii="Times New Roman" w:hAnsi="Times New Roman" w:cs="Times New Roman"/>
        </w:rPr>
        <w:t xml:space="preserve">All entries </w:t>
      </w:r>
      <w:r w:rsidR="007B24C0" w:rsidRPr="00FC1E58">
        <w:rPr>
          <w:rFonts w:ascii="Times New Roman" w:hAnsi="Times New Roman" w:cs="Times New Roman"/>
          <w:u w:val="single"/>
        </w:rPr>
        <w:t>received</w:t>
      </w:r>
      <w:r w:rsidR="007B24C0" w:rsidRPr="00FC1E58">
        <w:rPr>
          <w:rFonts w:ascii="Times New Roman" w:hAnsi="Times New Roman" w:cs="Times New Roman"/>
        </w:rPr>
        <w:t xml:space="preserve"> during this time will be regarded equally and if there are more entries than available runs, a draw will be held and </w:t>
      </w:r>
      <w:proofErr w:type="gramStart"/>
      <w:r w:rsidR="007B24C0" w:rsidRPr="00FC1E58">
        <w:rPr>
          <w:rFonts w:ascii="Times New Roman" w:hAnsi="Times New Roman" w:cs="Times New Roman"/>
        </w:rPr>
        <w:t>wait</w:t>
      </w:r>
      <w:proofErr w:type="gramEnd"/>
      <w:r w:rsidR="007B24C0" w:rsidRPr="00FC1E58">
        <w:rPr>
          <w:rFonts w:ascii="Times New Roman" w:hAnsi="Times New Roman" w:cs="Times New Roman"/>
        </w:rPr>
        <w:t xml:space="preserve"> list established.</w:t>
      </w:r>
      <w:r w:rsidR="007B24C0">
        <w:rPr>
          <w:rFonts w:ascii="Times New Roman" w:hAnsi="Times New Roman" w:cs="Times New Roman"/>
        </w:rPr>
        <w:t xml:space="preserve"> </w:t>
      </w:r>
      <w:r w:rsidR="000234EB">
        <w:rPr>
          <w:rFonts w:ascii="Times New Roman" w:hAnsi="Times New Roman" w:cs="Times New Roman"/>
        </w:rPr>
        <w:t xml:space="preserve">Entries received after </w:t>
      </w:r>
      <w:r w:rsidR="006F547B">
        <w:rPr>
          <w:rFonts w:ascii="Times New Roman" w:hAnsi="Times New Roman" w:cs="Times New Roman"/>
        </w:rPr>
        <w:t>May 22</w:t>
      </w:r>
      <w:r w:rsidR="000234EB">
        <w:rPr>
          <w:rFonts w:ascii="Times New Roman" w:hAnsi="Times New Roman" w:cs="Times New Roman"/>
        </w:rPr>
        <w:t xml:space="preserve"> will be accommodated if there is space or placed at the end of the wait list. </w:t>
      </w:r>
    </w:p>
    <w:p w14:paraId="00F03C28" w14:textId="77777777" w:rsidR="0027457A" w:rsidRDefault="00065FF0" w:rsidP="0027457A">
      <w:pPr>
        <w:spacing w:after="0" w:line="240" w:lineRule="auto"/>
        <w:rPr>
          <w:rFonts w:ascii="Times New Roman" w:hAnsi="Times New Roman" w:cs="Times New Roman"/>
          <w:sz w:val="24"/>
          <w:szCs w:val="24"/>
        </w:rPr>
      </w:pPr>
      <w:r>
        <w:rPr>
          <w:rFonts w:ascii="Times New Roman" w:hAnsi="Times New Roman" w:cs="Times New Roman"/>
        </w:rPr>
        <w:t xml:space="preserve">Third dog entries </w:t>
      </w:r>
      <w:r w:rsidR="000234EB">
        <w:rPr>
          <w:rFonts w:ascii="Times New Roman" w:hAnsi="Times New Roman" w:cs="Times New Roman"/>
        </w:rPr>
        <w:t xml:space="preserve">will be </w:t>
      </w:r>
      <w:r w:rsidR="0027457A">
        <w:rPr>
          <w:rFonts w:ascii="Times New Roman" w:hAnsi="Times New Roman" w:cs="Times New Roman"/>
        </w:rPr>
        <w:t xml:space="preserve">accepted </w:t>
      </w:r>
      <w:r w:rsidR="000234EB">
        <w:rPr>
          <w:rFonts w:ascii="Times New Roman" w:hAnsi="Times New Roman" w:cs="Times New Roman"/>
        </w:rPr>
        <w:t xml:space="preserve">if the trial does not fill in the opening period. </w:t>
      </w:r>
      <w:r w:rsidR="0027457A">
        <w:rPr>
          <w:rFonts w:ascii="Times New Roman" w:hAnsi="Times New Roman" w:cs="Times New Roman"/>
        </w:rPr>
        <w:t xml:space="preserve"> </w:t>
      </w:r>
      <w:r w:rsidR="0027457A">
        <w:rPr>
          <w:rFonts w:ascii="Times New Roman" w:hAnsi="Times New Roman" w:cs="Times New Roman"/>
          <w:sz w:val="24"/>
          <w:szCs w:val="24"/>
        </w:rPr>
        <w:t>Day of trial n</w:t>
      </w:r>
      <w:r w:rsidR="0027457A" w:rsidRPr="004421EE">
        <w:rPr>
          <w:rFonts w:ascii="Times New Roman" w:hAnsi="Times New Roman" w:cs="Times New Roman"/>
          <w:sz w:val="24"/>
          <w:szCs w:val="24"/>
        </w:rPr>
        <w:t xml:space="preserve">on-competitive runs </w:t>
      </w:r>
      <w:r w:rsidR="0027457A">
        <w:rPr>
          <w:rFonts w:ascii="Times New Roman" w:hAnsi="Times New Roman" w:cs="Times New Roman"/>
          <w:sz w:val="24"/>
          <w:szCs w:val="24"/>
        </w:rPr>
        <w:t>may be available if there is space</w:t>
      </w:r>
      <w:r w:rsidR="0027457A" w:rsidRPr="004421EE">
        <w:rPr>
          <w:rFonts w:ascii="Times New Roman" w:hAnsi="Times New Roman" w:cs="Times New Roman"/>
          <w:sz w:val="24"/>
          <w:szCs w:val="24"/>
        </w:rPr>
        <w:t xml:space="preserve">.  </w:t>
      </w:r>
    </w:p>
    <w:p w14:paraId="30F41FCA" w14:textId="77777777" w:rsidR="00E10497" w:rsidRPr="003C443C" w:rsidRDefault="00E10497" w:rsidP="00A31B78">
      <w:pPr>
        <w:pStyle w:val="NoSpacing"/>
        <w:rPr>
          <w:rFonts w:ascii="Times New Roman" w:hAnsi="Times New Roman" w:cs="Times New Roman"/>
        </w:rPr>
      </w:pPr>
    </w:p>
    <w:p w14:paraId="65CCC8B4" w14:textId="1D44859A" w:rsidR="00137E6A" w:rsidRPr="003C443C" w:rsidRDefault="00137E6A" w:rsidP="00A31B78">
      <w:pPr>
        <w:pStyle w:val="NoSpacing"/>
        <w:rPr>
          <w:rFonts w:ascii="Times New Roman" w:hAnsi="Times New Roman" w:cs="Times New Roman"/>
        </w:rPr>
      </w:pPr>
      <w:r w:rsidRPr="003C443C">
        <w:rPr>
          <w:rFonts w:ascii="Times New Roman" w:hAnsi="Times New Roman" w:cs="Times New Roman"/>
          <w:b/>
        </w:rPr>
        <w:t>Note:</w:t>
      </w:r>
      <w:r w:rsidRPr="003C443C">
        <w:rPr>
          <w:rFonts w:ascii="Times New Roman" w:hAnsi="Times New Roman" w:cs="Times New Roman"/>
        </w:rPr>
        <w:t xml:space="preserve">  </w:t>
      </w:r>
      <w:r w:rsidRPr="003C443C">
        <w:rPr>
          <w:rFonts w:ascii="Times New Roman" w:hAnsi="Times New Roman" w:cs="Times New Roman"/>
          <w:b/>
        </w:rPr>
        <w:t xml:space="preserve">You can enter the </w:t>
      </w:r>
      <w:r w:rsidR="00E10497" w:rsidRPr="003C443C">
        <w:rPr>
          <w:rFonts w:ascii="Times New Roman" w:hAnsi="Times New Roman" w:cs="Times New Roman"/>
          <w:b/>
        </w:rPr>
        <w:t xml:space="preserve">morning or afternoon trial </w:t>
      </w:r>
      <w:r w:rsidRPr="003C443C">
        <w:rPr>
          <w:rFonts w:ascii="Times New Roman" w:hAnsi="Times New Roman" w:cs="Times New Roman"/>
          <w:b/>
        </w:rPr>
        <w:t>or both.</w:t>
      </w:r>
      <w:r w:rsidR="00C5664B" w:rsidRPr="003C443C">
        <w:rPr>
          <w:rFonts w:ascii="Times New Roman" w:hAnsi="Times New Roman" w:cs="Times New Roman"/>
          <w:b/>
        </w:rPr>
        <w:t xml:space="preserve">  See forms below.</w:t>
      </w:r>
    </w:p>
    <w:p w14:paraId="7C3C8FE8" w14:textId="77777777" w:rsidR="00434681" w:rsidRPr="003C443C" w:rsidRDefault="00434681" w:rsidP="00A31B78">
      <w:pPr>
        <w:pStyle w:val="NoSpacing"/>
        <w:rPr>
          <w:rFonts w:ascii="Times New Roman" w:hAnsi="Times New Roman" w:cs="Times New Roman"/>
        </w:rPr>
      </w:pPr>
      <w:r w:rsidRPr="003C443C">
        <w:rPr>
          <w:rFonts w:ascii="Times New Roman" w:hAnsi="Times New Roman" w:cs="Times New Roman"/>
          <w:b/>
        </w:rPr>
        <w:t>Location information:</w:t>
      </w:r>
      <w:r w:rsidRPr="003C443C">
        <w:rPr>
          <w:rFonts w:ascii="Times New Roman" w:hAnsi="Times New Roman" w:cs="Times New Roman"/>
        </w:rPr>
        <w:t xml:space="preserve">   283 Williams Rd., Windsor, NY 13865</w:t>
      </w:r>
    </w:p>
    <w:p w14:paraId="631529F9" w14:textId="77777777" w:rsidR="002D21DD" w:rsidRDefault="002D21DD" w:rsidP="002D21DD">
      <w:pPr>
        <w:pStyle w:val="NoSpacing"/>
        <w:rPr>
          <w:rFonts w:ascii="Times New Roman" w:hAnsi="Times New Roman" w:cs="Times New Roman"/>
        </w:rPr>
      </w:pPr>
      <w:r>
        <w:rPr>
          <w:rFonts w:ascii="Times New Roman" w:hAnsi="Times New Roman" w:cs="Times New Roman"/>
        </w:rPr>
        <w:t>Lunch provided.</w:t>
      </w:r>
    </w:p>
    <w:p w14:paraId="70EE2297" w14:textId="77777777" w:rsidR="002D21DD" w:rsidRDefault="002D21DD" w:rsidP="002D21DD">
      <w:pPr>
        <w:pStyle w:val="NoSpacing"/>
        <w:rPr>
          <w:rFonts w:ascii="Times New Roman" w:hAnsi="Times New Roman" w:cs="Times New Roman"/>
        </w:rPr>
      </w:pPr>
    </w:p>
    <w:p w14:paraId="7330849A" w14:textId="3DF81298" w:rsidR="00885D5D" w:rsidRDefault="00820925" w:rsidP="002D21DD">
      <w:pPr>
        <w:pStyle w:val="NoSpacing"/>
        <w:rPr>
          <w:rFonts w:ascii="Times New Roman" w:hAnsi="Times New Roman" w:cs="Times New Roman"/>
          <w:sz w:val="24"/>
          <w:szCs w:val="24"/>
        </w:rPr>
      </w:pPr>
      <w:r w:rsidRPr="003C443C">
        <w:rPr>
          <w:rFonts w:ascii="Times New Roman" w:hAnsi="Times New Roman" w:cs="Times New Roman"/>
          <w:b/>
        </w:rPr>
        <w:t xml:space="preserve">Contact information:  </w:t>
      </w:r>
      <w:r w:rsidRPr="003C443C">
        <w:rPr>
          <w:rFonts w:ascii="Times New Roman" w:hAnsi="Times New Roman" w:cs="Times New Roman"/>
        </w:rPr>
        <w:t xml:space="preserve">questions?  Email Sara </w:t>
      </w:r>
      <w:proofErr w:type="gramStart"/>
      <w:r w:rsidRPr="003C443C">
        <w:rPr>
          <w:rFonts w:ascii="Times New Roman" w:hAnsi="Times New Roman" w:cs="Times New Roman"/>
        </w:rPr>
        <w:t>Reiter  sarareit</w:t>
      </w:r>
      <w:proofErr w:type="gramEnd"/>
      <w:r w:rsidRPr="003C443C">
        <w:rPr>
          <w:rFonts w:ascii="Times New Roman" w:hAnsi="Times New Roman" w:cs="Times New Roman"/>
        </w:rPr>
        <w:t xml:space="preserve"> @ gmail.com</w:t>
      </w:r>
      <w:r w:rsidR="00885D5D">
        <w:rPr>
          <w:rFonts w:ascii="Times New Roman" w:hAnsi="Times New Roman" w:cs="Times New Roman"/>
        </w:rPr>
        <w:t xml:space="preserve"> </w:t>
      </w:r>
      <w:r w:rsidR="00885D5D">
        <w:rPr>
          <w:rFonts w:ascii="Times New Roman" w:hAnsi="Times New Roman" w:cs="Times New Roman"/>
          <w:sz w:val="24"/>
          <w:szCs w:val="24"/>
        </w:rPr>
        <w:t>607-768-3015 texts only</w:t>
      </w:r>
    </w:p>
    <w:p w14:paraId="4045E357" w14:textId="77777777" w:rsidR="00E10497" w:rsidRDefault="00E10497" w:rsidP="00F56741">
      <w:pPr>
        <w:pStyle w:val="NoSpacing"/>
        <w:rPr>
          <w:rFonts w:ascii="Times New Roman" w:hAnsi="Times New Roman" w:cs="Times New Roman"/>
          <w:b/>
          <w:sz w:val="20"/>
          <w:szCs w:val="20"/>
        </w:rPr>
      </w:pPr>
    </w:p>
    <w:p w14:paraId="2148B8FC" w14:textId="77777777" w:rsidR="00A46074" w:rsidRPr="00F56741" w:rsidRDefault="00A46074" w:rsidP="00A46074">
      <w:pPr>
        <w:pStyle w:val="NoSpacing"/>
        <w:rPr>
          <w:rFonts w:ascii="Times New Roman" w:hAnsi="Times New Roman" w:cs="Times New Roman"/>
          <w:b/>
          <w:sz w:val="20"/>
          <w:szCs w:val="20"/>
        </w:rPr>
      </w:pPr>
      <w:r w:rsidRPr="00F56741">
        <w:rPr>
          <w:rFonts w:ascii="Times New Roman" w:hAnsi="Times New Roman" w:cs="Times New Roman"/>
          <w:b/>
          <w:sz w:val="20"/>
          <w:szCs w:val="20"/>
        </w:rPr>
        <w:t>Directions to the Trial Site</w:t>
      </w:r>
    </w:p>
    <w:p w14:paraId="7DED4FB2" w14:textId="77777777" w:rsidR="00A46074" w:rsidRPr="000F35FD" w:rsidRDefault="00A46074" w:rsidP="00A46074">
      <w:pPr>
        <w:pStyle w:val="BodyText"/>
        <w:rPr>
          <w:sz w:val="20"/>
          <w:szCs w:val="20"/>
        </w:rPr>
      </w:pPr>
      <w:r w:rsidRPr="000F35FD">
        <w:rPr>
          <w:sz w:val="20"/>
          <w:szCs w:val="20"/>
          <w:u w:val="single"/>
        </w:rPr>
        <w:t xml:space="preserve">From the North and </w:t>
      </w:r>
      <w:proofErr w:type="gramStart"/>
      <w:r w:rsidRPr="000F35FD">
        <w:rPr>
          <w:sz w:val="20"/>
          <w:szCs w:val="20"/>
          <w:u w:val="single"/>
        </w:rPr>
        <w:t>West</w:t>
      </w:r>
      <w:r w:rsidRPr="000F35FD">
        <w:rPr>
          <w:sz w:val="20"/>
          <w:szCs w:val="20"/>
        </w:rPr>
        <w:t>,  take</w:t>
      </w:r>
      <w:proofErr w:type="gramEnd"/>
      <w:r w:rsidRPr="000F35FD">
        <w:rPr>
          <w:sz w:val="20"/>
          <w:szCs w:val="20"/>
        </w:rPr>
        <w:t xml:space="preserve"> Interstate 81 South or Rt 17 east.  Stay on Rt 17 east when Interstate 81 goes off south. Take EXIT 77 toward WEST WINDSOR. Turn RIGHT onto PLACE Rd.  At the top of the hill, turn SLIGHT LEFT onto TRIM ST.  Go 4.2 miles and Turn RIGHT onto WILLIAMS RD.   Proceed </w:t>
      </w:r>
      <w:proofErr w:type="gramStart"/>
      <w:r>
        <w:rPr>
          <w:sz w:val="20"/>
          <w:szCs w:val="20"/>
        </w:rPr>
        <w:t>on</w:t>
      </w:r>
      <w:proofErr w:type="gramEnd"/>
      <w:r w:rsidRPr="000F35FD">
        <w:rPr>
          <w:sz w:val="20"/>
          <w:szCs w:val="20"/>
        </w:rPr>
        <w:t xml:space="preserve"> Williams Road (0.9 miles) to the first right – Sugarbush Rd.  Enter the </w:t>
      </w:r>
      <w:r>
        <w:rPr>
          <w:sz w:val="20"/>
          <w:szCs w:val="20"/>
        </w:rPr>
        <w:t>first</w:t>
      </w:r>
      <w:r w:rsidRPr="000F35FD">
        <w:rPr>
          <w:sz w:val="20"/>
          <w:szCs w:val="20"/>
        </w:rPr>
        <w:t xml:space="preserve"> driveway on the right</w:t>
      </w:r>
      <w:r>
        <w:rPr>
          <w:sz w:val="20"/>
          <w:szCs w:val="20"/>
        </w:rPr>
        <w:t xml:space="preserve"> for </w:t>
      </w:r>
      <w:proofErr w:type="gramStart"/>
      <w:r>
        <w:rPr>
          <w:sz w:val="20"/>
          <w:szCs w:val="20"/>
        </w:rPr>
        <w:t>parking</w:t>
      </w:r>
      <w:proofErr w:type="gramEnd"/>
    </w:p>
    <w:p w14:paraId="141749B1" w14:textId="77777777" w:rsidR="00A46074" w:rsidRPr="000F35FD" w:rsidRDefault="00A46074" w:rsidP="00A46074">
      <w:pPr>
        <w:pStyle w:val="BodyText"/>
        <w:rPr>
          <w:sz w:val="20"/>
          <w:szCs w:val="20"/>
        </w:rPr>
      </w:pPr>
      <w:r w:rsidRPr="000F35FD">
        <w:rPr>
          <w:sz w:val="20"/>
          <w:szCs w:val="20"/>
          <w:u w:val="single"/>
        </w:rPr>
        <w:t>From the East</w:t>
      </w:r>
      <w:r w:rsidRPr="000F35FD">
        <w:rPr>
          <w:sz w:val="20"/>
          <w:szCs w:val="20"/>
        </w:rPr>
        <w:t xml:space="preserve">, take Rt 17 to EXIT 79 WINDSOR.  Turn right on Chapel Street and Right on Rt. 79.  After </w:t>
      </w:r>
      <w:r>
        <w:rPr>
          <w:sz w:val="20"/>
          <w:szCs w:val="20"/>
        </w:rPr>
        <w:t xml:space="preserve">the </w:t>
      </w:r>
      <w:r w:rsidRPr="000F35FD">
        <w:rPr>
          <w:sz w:val="20"/>
          <w:szCs w:val="20"/>
        </w:rPr>
        <w:t xml:space="preserve">Rt 17 East entrance, turn RIGHT on KENT Street.  Turn left on WILLIAMS Rd.  (the first left hand </w:t>
      </w:r>
      <w:proofErr w:type="gramStart"/>
      <w:r w:rsidRPr="000F35FD">
        <w:rPr>
          <w:sz w:val="20"/>
          <w:szCs w:val="20"/>
        </w:rPr>
        <w:t>turn</w:t>
      </w:r>
      <w:proofErr w:type="gramEnd"/>
      <w:r w:rsidRPr="000F35FD">
        <w:rPr>
          <w:sz w:val="20"/>
          <w:szCs w:val="20"/>
        </w:rPr>
        <w:t xml:space="preserve"> possible).  Proceed </w:t>
      </w:r>
      <w:proofErr w:type="gramStart"/>
      <w:r>
        <w:rPr>
          <w:sz w:val="20"/>
          <w:szCs w:val="20"/>
        </w:rPr>
        <w:t>on</w:t>
      </w:r>
      <w:proofErr w:type="gramEnd"/>
      <w:r w:rsidRPr="000F35FD">
        <w:rPr>
          <w:sz w:val="20"/>
          <w:szCs w:val="20"/>
        </w:rPr>
        <w:t xml:space="preserve"> Williams Road (0.9 miles)</w:t>
      </w:r>
      <w:r>
        <w:rPr>
          <w:sz w:val="20"/>
          <w:szCs w:val="20"/>
        </w:rPr>
        <w:t xml:space="preserve"> t</w:t>
      </w:r>
      <w:r w:rsidRPr="000F35FD">
        <w:rPr>
          <w:sz w:val="20"/>
          <w:szCs w:val="20"/>
        </w:rPr>
        <w:t xml:space="preserve">o the first right – Sugarbush Rd.  Enter the </w:t>
      </w:r>
      <w:r>
        <w:rPr>
          <w:sz w:val="20"/>
          <w:szCs w:val="20"/>
        </w:rPr>
        <w:t xml:space="preserve">first </w:t>
      </w:r>
      <w:r w:rsidRPr="000F35FD">
        <w:rPr>
          <w:sz w:val="20"/>
          <w:szCs w:val="20"/>
        </w:rPr>
        <w:t>driveway on the right</w:t>
      </w:r>
      <w:r>
        <w:rPr>
          <w:sz w:val="20"/>
          <w:szCs w:val="20"/>
        </w:rPr>
        <w:t xml:space="preserve"> for parking</w:t>
      </w:r>
      <w:r w:rsidRPr="000F35FD">
        <w:rPr>
          <w:sz w:val="20"/>
          <w:szCs w:val="20"/>
        </w:rPr>
        <w:t>.</w:t>
      </w:r>
    </w:p>
    <w:p w14:paraId="5C72BFAD" w14:textId="77777777" w:rsidR="00A46074" w:rsidRDefault="00A46074" w:rsidP="00A46074">
      <w:pPr>
        <w:pStyle w:val="BodyText"/>
        <w:rPr>
          <w:sz w:val="20"/>
          <w:szCs w:val="20"/>
        </w:rPr>
      </w:pPr>
      <w:r w:rsidRPr="000F35FD">
        <w:rPr>
          <w:sz w:val="20"/>
          <w:szCs w:val="20"/>
          <w:u w:val="single"/>
        </w:rPr>
        <w:t>From the South,</w:t>
      </w:r>
      <w:r w:rsidRPr="000F35FD">
        <w:rPr>
          <w:sz w:val="20"/>
          <w:szCs w:val="20"/>
        </w:rPr>
        <w:t xml:space="preserve"> take Interstate 81 north to EXIT 230 - Hallstead/Great Bend.  Turn left at </w:t>
      </w:r>
      <w:proofErr w:type="gramStart"/>
      <w:r w:rsidRPr="000F35FD">
        <w:rPr>
          <w:sz w:val="20"/>
          <w:szCs w:val="20"/>
        </w:rPr>
        <w:t>ramp</w:t>
      </w:r>
      <w:proofErr w:type="gramEnd"/>
      <w:r w:rsidRPr="000F35FD">
        <w:rPr>
          <w:sz w:val="20"/>
          <w:szCs w:val="20"/>
        </w:rPr>
        <w:t xml:space="preserve"> and right on Rt 11 north through Great Bend.  On the outskirts of Great Bend, turn RIGHT on RANDOLPH Road. Go 1.5 miles</w:t>
      </w:r>
      <w:r>
        <w:rPr>
          <w:sz w:val="20"/>
          <w:szCs w:val="20"/>
        </w:rPr>
        <w:t xml:space="preserve"> and over</w:t>
      </w:r>
      <w:r w:rsidRPr="000F35FD">
        <w:rPr>
          <w:sz w:val="20"/>
          <w:szCs w:val="20"/>
        </w:rPr>
        <w:t xml:space="preserve"> a one</w:t>
      </w:r>
      <w:r>
        <w:rPr>
          <w:sz w:val="20"/>
          <w:szCs w:val="20"/>
        </w:rPr>
        <w:t xml:space="preserve"> </w:t>
      </w:r>
      <w:r w:rsidRPr="000F35FD">
        <w:rPr>
          <w:sz w:val="20"/>
          <w:szCs w:val="20"/>
        </w:rPr>
        <w:t xml:space="preserve">bridge and take the next right (at the state line), HONEY HOLLOW Road.  Go 4 miles to WILLIAMS Rd, bearing right when Anne Rd goes off to the left.  Turn left on WILLIAMS </w:t>
      </w:r>
      <w:proofErr w:type="gramStart"/>
      <w:r w:rsidRPr="000F35FD">
        <w:rPr>
          <w:sz w:val="20"/>
          <w:szCs w:val="20"/>
        </w:rPr>
        <w:t>Rd</w:t>
      </w:r>
      <w:proofErr w:type="gramEnd"/>
      <w:r w:rsidRPr="000F35FD">
        <w:rPr>
          <w:sz w:val="20"/>
          <w:szCs w:val="20"/>
        </w:rPr>
        <w:t xml:space="preserve"> 1.2 miles.  Turn left at an old white farmhouse on SUGARBUSH Rd. and </w:t>
      </w:r>
      <w:proofErr w:type="gramStart"/>
      <w:r w:rsidRPr="000F35FD">
        <w:rPr>
          <w:sz w:val="20"/>
          <w:szCs w:val="20"/>
        </w:rPr>
        <w:t>immediately</w:t>
      </w:r>
      <w:proofErr w:type="gramEnd"/>
      <w:r w:rsidRPr="000F35FD">
        <w:rPr>
          <w:sz w:val="20"/>
          <w:szCs w:val="20"/>
        </w:rPr>
        <w:t xml:space="preserve"> right in the</w:t>
      </w:r>
      <w:r>
        <w:rPr>
          <w:sz w:val="20"/>
          <w:szCs w:val="20"/>
        </w:rPr>
        <w:t xml:space="preserve"> first driveway on the right for parking</w:t>
      </w:r>
      <w:r w:rsidRPr="000F35FD">
        <w:rPr>
          <w:sz w:val="20"/>
          <w:szCs w:val="20"/>
        </w:rPr>
        <w:t>.</w:t>
      </w:r>
    </w:p>
    <w:p w14:paraId="7B4319D4" w14:textId="4B224202" w:rsidR="00994B30" w:rsidRDefault="000F35FD" w:rsidP="00821655">
      <w:pPr>
        <w:pStyle w:val="BodyText"/>
        <w:rPr>
          <w:b/>
          <w:sz w:val="28"/>
          <w:u w:val="single"/>
        </w:rPr>
      </w:pPr>
      <w:r w:rsidRPr="00F56741">
        <w:rPr>
          <w:b/>
          <w:sz w:val="20"/>
          <w:szCs w:val="20"/>
        </w:rPr>
        <w:t>Motels – Binghamton NY area</w:t>
      </w:r>
      <w:r w:rsidRPr="000F35FD">
        <w:rPr>
          <w:sz w:val="20"/>
          <w:szCs w:val="20"/>
        </w:rPr>
        <w:t xml:space="preserve"> – check for pet fees </w:t>
      </w:r>
      <w:r w:rsidR="00885D5D">
        <w:rPr>
          <w:sz w:val="20"/>
          <w:szCs w:val="20"/>
        </w:rPr>
        <w:t xml:space="preserve">Red Roof Inn 607-773-8111, </w:t>
      </w:r>
      <w:r w:rsidRPr="000F35FD">
        <w:rPr>
          <w:sz w:val="20"/>
          <w:szCs w:val="20"/>
        </w:rPr>
        <w:t xml:space="preserve">Comfort Inn, 607-724-3297; </w:t>
      </w:r>
      <w:r w:rsidR="00885D5D">
        <w:rPr>
          <w:sz w:val="20"/>
          <w:szCs w:val="20"/>
        </w:rPr>
        <w:t xml:space="preserve">Motel 6 607-771-0400, </w:t>
      </w:r>
      <w:proofErr w:type="spellStart"/>
      <w:r w:rsidRPr="000F35FD">
        <w:rPr>
          <w:sz w:val="20"/>
          <w:szCs w:val="20"/>
        </w:rPr>
        <w:t>Econo</w:t>
      </w:r>
      <w:proofErr w:type="spellEnd"/>
      <w:r w:rsidRPr="000F35FD">
        <w:rPr>
          <w:sz w:val="20"/>
          <w:szCs w:val="20"/>
        </w:rPr>
        <w:t xml:space="preserve"> Lodge Inn &amp; Suites, 607-724-1341</w:t>
      </w:r>
      <w:r w:rsidR="00994B30">
        <w:rPr>
          <w:b/>
          <w:sz w:val="28"/>
          <w:u w:val="single"/>
        </w:rPr>
        <w:br w:type="page"/>
      </w:r>
    </w:p>
    <w:p w14:paraId="545C88F6" w14:textId="0E0F47D3" w:rsidR="00502267" w:rsidRDefault="007B24C0" w:rsidP="00502267">
      <w:pPr>
        <w:spacing w:after="0" w:line="240" w:lineRule="auto"/>
        <w:jc w:val="center"/>
        <w:rPr>
          <w:b/>
          <w:sz w:val="28"/>
          <w:u w:val="single"/>
        </w:rPr>
      </w:pPr>
      <w:r>
        <w:rPr>
          <w:b/>
          <w:sz w:val="28"/>
          <w:u w:val="single"/>
        </w:rPr>
        <w:lastRenderedPageBreak/>
        <w:t>Learning T</w:t>
      </w:r>
      <w:r w:rsidR="00381FCE">
        <w:rPr>
          <w:b/>
          <w:sz w:val="28"/>
          <w:u w:val="single"/>
        </w:rPr>
        <w:t xml:space="preserve">rial </w:t>
      </w:r>
      <w:r w:rsidR="0060653E">
        <w:rPr>
          <w:b/>
          <w:sz w:val="28"/>
          <w:u w:val="single"/>
        </w:rPr>
        <w:t>E</w:t>
      </w:r>
      <w:r>
        <w:rPr>
          <w:b/>
          <w:sz w:val="28"/>
          <w:u w:val="single"/>
        </w:rPr>
        <w:t>n</w:t>
      </w:r>
      <w:r w:rsidR="0060653E">
        <w:rPr>
          <w:b/>
          <w:sz w:val="28"/>
          <w:u w:val="single"/>
        </w:rPr>
        <w:t>try</w:t>
      </w:r>
      <w:r w:rsidR="00502267">
        <w:rPr>
          <w:b/>
          <w:sz w:val="28"/>
          <w:u w:val="single"/>
        </w:rPr>
        <w:t xml:space="preserve"> Form/Fees</w:t>
      </w:r>
    </w:p>
    <w:p w14:paraId="7CFF1E74" w14:textId="5EFBAF8E" w:rsidR="00502267" w:rsidRDefault="00502267" w:rsidP="00502267">
      <w:pPr>
        <w:spacing w:after="0" w:line="240" w:lineRule="auto"/>
        <w:jc w:val="center"/>
        <w:rPr>
          <w:b/>
        </w:rPr>
      </w:pPr>
      <w:r>
        <w:rPr>
          <w:b/>
        </w:rPr>
        <w:t xml:space="preserve">Sugar Bush Gap </w:t>
      </w:r>
      <w:r w:rsidR="009D1BA6">
        <w:rPr>
          <w:b/>
        </w:rPr>
        <w:t>Novice</w:t>
      </w:r>
      <w:r>
        <w:rPr>
          <w:b/>
        </w:rPr>
        <w:t xml:space="preserve"> Trials, </w:t>
      </w:r>
      <w:r w:rsidR="00604758">
        <w:rPr>
          <w:b/>
        </w:rPr>
        <w:t>S</w:t>
      </w:r>
      <w:r w:rsidR="002D21DD">
        <w:rPr>
          <w:b/>
        </w:rPr>
        <w:t>unday</w:t>
      </w:r>
      <w:r w:rsidR="00604758">
        <w:rPr>
          <w:b/>
        </w:rPr>
        <w:t xml:space="preserve"> </w:t>
      </w:r>
      <w:r w:rsidR="006F547B">
        <w:rPr>
          <w:b/>
        </w:rPr>
        <w:t>June 9, 2024</w:t>
      </w:r>
    </w:p>
    <w:p w14:paraId="62404738" w14:textId="77777777" w:rsidR="00502267" w:rsidRDefault="00502267" w:rsidP="00502267">
      <w:pPr>
        <w:spacing w:after="0" w:line="240" w:lineRule="auto"/>
        <w:jc w:val="center"/>
      </w:pPr>
      <w:r>
        <w:t>Entry fees must accompany registration form. (US dollars, please)</w:t>
      </w:r>
    </w:p>
    <w:p w14:paraId="164E32F5" w14:textId="5A0C6795" w:rsidR="001C773C" w:rsidRDefault="00502267" w:rsidP="00C304F8">
      <w:pPr>
        <w:spacing w:after="0" w:line="240" w:lineRule="auto"/>
        <w:jc w:val="center"/>
      </w:pPr>
      <w:r>
        <w:t xml:space="preserve">Novice/Novice </w:t>
      </w:r>
      <w:r w:rsidR="000234EB">
        <w:t xml:space="preserve"> </w:t>
      </w:r>
      <w:r>
        <w:t xml:space="preserve"> Pro/Novice</w:t>
      </w:r>
      <w:r w:rsidR="00821655">
        <w:t xml:space="preserve"> </w:t>
      </w:r>
      <w:proofErr w:type="gramStart"/>
      <w:r w:rsidR="00821655">
        <w:t xml:space="preserve">Ranch </w:t>
      </w:r>
      <w:r>
        <w:t xml:space="preserve"> $</w:t>
      </w:r>
      <w:proofErr w:type="gramEnd"/>
      <w:r w:rsidR="000234EB">
        <w:t>3</w:t>
      </w:r>
      <w:r>
        <w:t xml:space="preserve">5 per run </w:t>
      </w:r>
    </w:p>
    <w:p w14:paraId="2B3E1D9C" w14:textId="28092D3D" w:rsidR="00502267" w:rsidRPr="00CF3803" w:rsidRDefault="001C773C" w:rsidP="00C304F8">
      <w:pPr>
        <w:spacing w:after="0" w:line="240" w:lineRule="auto"/>
        <w:jc w:val="center"/>
      </w:pPr>
      <w:r w:rsidRPr="00CF3803">
        <w:t>Each handler</w:t>
      </w:r>
      <w:r w:rsidR="00604758">
        <w:t xml:space="preserve"> i</w:t>
      </w:r>
      <w:r w:rsidRPr="00CF3803">
        <w:t>s limited to two dogs per trial</w:t>
      </w:r>
      <w:r w:rsidR="00A1113B">
        <w:t>.</w:t>
      </w:r>
    </w:p>
    <w:p w14:paraId="26CB18BD" w14:textId="03DFC676" w:rsidR="001C773C" w:rsidRDefault="001C773C" w:rsidP="00C304F8">
      <w:pPr>
        <w:spacing w:after="0" w:line="240" w:lineRule="auto"/>
        <w:jc w:val="center"/>
      </w:pPr>
      <w:r w:rsidRPr="00CF3803">
        <w:t>Third dogs</w:t>
      </w:r>
      <w:r w:rsidR="000234EB">
        <w:t xml:space="preserve"> </w:t>
      </w:r>
      <w:r w:rsidRPr="00CF3803">
        <w:t xml:space="preserve">may be allowed if the trial does not fill in the initial period.  </w:t>
      </w:r>
    </w:p>
    <w:p w14:paraId="3ACD42C8" w14:textId="5380259E" w:rsidR="00604758" w:rsidRPr="00CF3803" w:rsidRDefault="00604758" w:rsidP="00C304F8">
      <w:pPr>
        <w:spacing w:after="0" w:line="240" w:lineRule="auto"/>
        <w:jc w:val="center"/>
      </w:pPr>
      <w:r>
        <w:t xml:space="preserve">NFC entries will be available on </w:t>
      </w:r>
      <w:proofErr w:type="gramStart"/>
      <w:r>
        <w:t>day</w:t>
      </w:r>
      <w:proofErr w:type="gramEnd"/>
      <w:r>
        <w:t xml:space="preserve"> of event if there is room.</w:t>
      </w:r>
    </w:p>
    <w:p w14:paraId="507B1846" w14:textId="59507069" w:rsidR="00505B2A" w:rsidRDefault="001C773C" w:rsidP="00C304F8">
      <w:pPr>
        <w:spacing w:after="0" w:line="240" w:lineRule="auto"/>
        <w:jc w:val="center"/>
      </w:pPr>
      <w:r w:rsidRPr="00CF3803">
        <w:t>If sending an entry for a third dog</w:t>
      </w:r>
      <w:r w:rsidR="000234EB">
        <w:t xml:space="preserve"> or NFC run</w:t>
      </w:r>
      <w:r w:rsidRPr="00CF3803">
        <w:t>, please send a separate form and check.</w:t>
      </w:r>
    </w:p>
    <w:tbl>
      <w:tblPr>
        <w:tblStyle w:val="TableGrid"/>
        <w:tblW w:w="0" w:type="auto"/>
        <w:tblLook w:val="04A0" w:firstRow="1" w:lastRow="0" w:firstColumn="1" w:lastColumn="0" w:noHBand="0" w:noVBand="1"/>
      </w:tblPr>
      <w:tblGrid>
        <w:gridCol w:w="1338"/>
        <w:gridCol w:w="1966"/>
        <w:gridCol w:w="825"/>
        <w:gridCol w:w="762"/>
        <w:gridCol w:w="760"/>
        <w:gridCol w:w="828"/>
        <w:gridCol w:w="916"/>
        <w:gridCol w:w="939"/>
        <w:gridCol w:w="1016"/>
      </w:tblGrid>
      <w:tr w:rsidR="002D21DD" w14:paraId="2C30B1BB" w14:textId="77777777" w:rsidTr="002D21DD">
        <w:trPr>
          <w:trHeight w:val="377"/>
        </w:trPr>
        <w:tc>
          <w:tcPr>
            <w:tcW w:w="1338" w:type="dxa"/>
          </w:tcPr>
          <w:p w14:paraId="0902B248" w14:textId="77777777" w:rsidR="002D21DD" w:rsidRDefault="002D21DD" w:rsidP="00502267">
            <w:pPr>
              <w:jc w:val="center"/>
              <w:rPr>
                <w:b/>
              </w:rPr>
            </w:pPr>
            <w:r>
              <w:rPr>
                <w:b/>
              </w:rPr>
              <w:t>Dog</w:t>
            </w:r>
          </w:p>
        </w:tc>
        <w:tc>
          <w:tcPr>
            <w:tcW w:w="1966" w:type="dxa"/>
          </w:tcPr>
          <w:p w14:paraId="477E2802" w14:textId="77777777" w:rsidR="002D21DD" w:rsidRDefault="002D21DD" w:rsidP="00502267">
            <w:pPr>
              <w:jc w:val="center"/>
              <w:rPr>
                <w:b/>
              </w:rPr>
            </w:pPr>
            <w:r>
              <w:rPr>
                <w:b/>
              </w:rPr>
              <w:t>Handler</w:t>
            </w:r>
          </w:p>
        </w:tc>
        <w:tc>
          <w:tcPr>
            <w:tcW w:w="825" w:type="dxa"/>
          </w:tcPr>
          <w:p w14:paraId="4DD1A2E0" w14:textId="77777777" w:rsidR="002D21DD" w:rsidRDefault="002D21DD" w:rsidP="00502267">
            <w:pPr>
              <w:jc w:val="center"/>
              <w:rPr>
                <w:b/>
              </w:rPr>
            </w:pPr>
            <w:r>
              <w:rPr>
                <w:b/>
              </w:rPr>
              <w:t>NN a.m.</w:t>
            </w:r>
          </w:p>
        </w:tc>
        <w:tc>
          <w:tcPr>
            <w:tcW w:w="762" w:type="dxa"/>
          </w:tcPr>
          <w:p w14:paraId="7E625685" w14:textId="4838D2C6" w:rsidR="002D21DD" w:rsidRDefault="002D21DD" w:rsidP="00502267">
            <w:pPr>
              <w:jc w:val="center"/>
              <w:rPr>
                <w:b/>
              </w:rPr>
            </w:pPr>
            <w:r>
              <w:rPr>
                <w:b/>
              </w:rPr>
              <w:t>NN p.m.</w:t>
            </w:r>
          </w:p>
        </w:tc>
        <w:tc>
          <w:tcPr>
            <w:tcW w:w="760" w:type="dxa"/>
          </w:tcPr>
          <w:p w14:paraId="1D9E22C8" w14:textId="453E74D8" w:rsidR="002D21DD" w:rsidRDefault="002D21DD" w:rsidP="00502267">
            <w:pPr>
              <w:jc w:val="center"/>
              <w:rPr>
                <w:b/>
              </w:rPr>
            </w:pPr>
            <w:r>
              <w:rPr>
                <w:b/>
              </w:rPr>
              <w:t>PN a.m.</w:t>
            </w:r>
          </w:p>
        </w:tc>
        <w:tc>
          <w:tcPr>
            <w:tcW w:w="828" w:type="dxa"/>
          </w:tcPr>
          <w:p w14:paraId="56A90CE0" w14:textId="77777777" w:rsidR="002D21DD" w:rsidRDefault="002D21DD" w:rsidP="00502267">
            <w:pPr>
              <w:jc w:val="center"/>
              <w:rPr>
                <w:b/>
              </w:rPr>
            </w:pPr>
            <w:r>
              <w:rPr>
                <w:b/>
              </w:rPr>
              <w:t>PN p.m.</w:t>
            </w:r>
          </w:p>
        </w:tc>
        <w:tc>
          <w:tcPr>
            <w:tcW w:w="916" w:type="dxa"/>
          </w:tcPr>
          <w:p w14:paraId="4E1F7740" w14:textId="77777777" w:rsidR="002D21DD" w:rsidRDefault="002D21DD" w:rsidP="00502267">
            <w:pPr>
              <w:jc w:val="center"/>
              <w:rPr>
                <w:b/>
              </w:rPr>
            </w:pPr>
            <w:r>
              <w:rPr>
                <w:b/>
              </w:rPr>
              <w:t>Ranch</w:t>
            </w:r>
          </w:p>
          <w:p w14:paraId="7721E0C2" w14:textId="74618663" w:rsidR="002D21DD" w:rsidRDefault="002D21DD" w:rsidP="00502267">
            <w:pPr>
              <w:jc w:val="center"/>
              <w:rPr>
                <w:b/>
              </w:rPr>
            </w:pPr>
            <w:r>
              <w:rPr>
                <w:b/>
              </w:rPr>
              <w:t>a.m.</w:t>
            </w:r>
          </w:p>
        </w:tc>
        <w:tc>
          <w:tcPr>
            <w:tcW w:w="939" w:type="dxa"/>
          </w:tcPr>
          <w:p w14:paraId="1C89C63B" w14:textId="77777777" w:rsidR="002D21DD" w:rsidRDefault="002D21DD" w:rsidP="00502267">
            <w:pPr>
              <w:jc w:val="center"/>
              <w:rPr>
                <w:b/>
              </w:rPr>
            </w:pPr>
            <w:r>
              <w:rPr>
                <w:b/>
              </w:rPr>
              <w:t>Ranch</w:t>
            </w:r>
          </w:p>
          <w:p w14:paraId="258F610F" w14:textId="1DC1C7A3" w:rsidR="002D21DD" w:rsidRDefault="002D21DD" w:rsidP="00502267">
            <w:pPr>
              <w:jc w:val="center"/>
              <w:rPr>
                <w:b/>
              </w:rPr>
            </w:pPr>
            <w:r>
              <w:rPr>
                <w:b/>
              </w:rPr>
              <w:t>p.m.</w:t>
            </w:r>
          </w:p>
        </w:tc>
        <w:tc>
          <w:tcPr>
            <w:tcW w:w="1016" w:type="dxa"/>
          </w:tcPr>
          <w:p w14:paraId="2E5FCC63" w14:textId="0CF81D79" w:rsidR="002D21DD" w:rsidRDefault="002D21DD" w:rsidP="00502267">
            <w:pPr>
              <w:jc w:val="center"/>
              <w:rPr>
                <w:b/>
              </w:rPr>
            </w:pPr>
            <w:r>
              <w:rPr>
                <w:b/>
              </w:rPr>
              <w:t>fees</w:t>
            </w:r>
          </w:p>
        </w:tc>
      </w:tr>
      <w:tr w:rsidR="002D21DD" w14:paraId="1652AF8A" w14:textId="77777777" w:rsidTr="002D21DD">
        <w:tc>
          <w:tcPr>
            <w:tcW w:w="1338" w:type="dxa"/>
          </w:tcPr>
          <w:p w14:paraId="53F3E8AC" w14:textId="77777777" w:rsidR="002D21DD" w:rsidRDefault="002D21DD" w:rsidP="00502267">
            <w:pPr>
              <w:jc w:val="center"/>
              <w:rPr>
                <w:b/>
              </w:rPr>
            </w:pPr>
          </w:p>
          <w:p w14:paraId="631F1C83" w14:textId="77777777" w:rsidR="00631962" w:rsidRDefault="00631962" w:rsidP="00502267">
            <w:pPr>
              <w:jc w:val="center"/>
              <w:rPr>
                <w:b/>
              </w:rPr>
            </w:pPr>
          </w:p>
        </w:tc>
        <w:tc>
          <w:tcPr>
            <w:tcW w:w="1966" w:type="dxa"/>
          </w:tcPr>
          <w:p w14:paraId="3B95B5AA" w14:textId="77777777" w:rsidR="002D21DD" w:rsidRDefault="002D21DD" w:rsidP="00502267">
            <w:pPr>
              <w:jc w:val="center"/>
              <w:rPr>
                <w:b/>
              </w:rPr>
            </w:pPr>
          </w:p>
        </w:tc>
        <w:tc>
          <w:tcPr>
            <w:tcW w:w="825" w:type="dxa"/>
          </w:tcPr>
          <w:p w14:paraId="7967200F" w14:textId="77777777" w:rsidR="002D21DD" w:rsidRDefault="002D21DD" w:rsidP="00502267">
            <w:pPr>
              <w:jc w:val="center"/>
              <w:rPr>
                <w:b/>
              </w:rPr>
            </w:pPr>
          </w:p>
        </w:tc>
        <w:tc>
          <w:tcPr>
            <w:tcW w:w="762" w:type="dxa"/>
          </w:tcPr>
          <w:p w14:paraId="0445CF79" w14:textId="77777777" w:rsidR="002D21DD" w:rsidRDefault="002D21DD" w:rsidP="00502267">
            <w:pPr>
              <w:jc w:val="center"/>
              <w:rPr>
                <w:b/>
              </w:rPr>
            </w:pPr>
          </w:p>
        </w:tc>
        <w:tc>
          <w:tcPr>
            <w:tcW w:w="760" w:type="dxa"/>
          </w:tcPr>
          <w:p w14:paraId="0534F75A" w14:textId="77777777" w:rsidR="002D21DD" w:rsidRDefault="002D21DD" w:rsidP="00502267">
            <w:pPr>
              <w:jc w:val="center"/>
              <w:rPr>
                <w:b/>
              </w:rPr>
            </w:pPr>
          </w:p>
        </w:tc>
        <w:tc>
          <w:tcPr>
            <w:tcW w:w="828" w:type="dxa"/>
          </w:tcPr>
          <w:p w14:paraId="5C01F97B" w14:textId="77777777" w:rsidR="002D21DD" w:rsidRDefault="002D21DD" w:rsidP="00502267">
            <w:pPr>
              <w:jc w:val="center"/>
              <w:rPr>
                <w:b/>
              </w:rPr>
            </w:pPr>
          </w:p>
        </w:tc>
        <w:tc>
          <w:tcPr>
            <w:tcW w:w="916" w:type="dxa"/>
          </w:tcPr>
          <w:p w14:paraId="64C3A6FE" w14:textId="77777777" w:rsidR="002D21DD" w:rsidRDefault="002D21DD" w:rsidP="00502267">
            <w:pPr>
              <w:jc w:val="center"/>
              <w:rPr>
                <w:b/>
              </w:rPr>
            </w:pPr>
          </w:p>
        </w:tc>
        <w:tc>
          <w:tcPr>
            <w:tcW w:w="939" w:type="dxa"/>
          </w:tcPr>
          <w:p w14:paraId="5F8F1F33" w14:textId="77777777" w:rsidR="002D21DD" w:rsidRDefault="002D21DD" w:rsidP="00502267">
            <w:pPr>
              <w:jc w:val="center"/>
              <w:rPr>
                <w:b/>
              </w:rPr>
            </w:pPr>
          </w:p>
        </w:tc>
        <w:tc>
          <w:tcPr>
            <w:tcW w:w="1016" w:type="dxa"/>
          </w:tcPr>
          <w:p w14:paraId="52CCCFF4" w14:textId="088B3579" w:rsidR="002D21DD" w:rsidRDefault="002D21DD" w:rsidP="00502267">
            <w:pPr>
              <w:jc w:val="center"/>
              <w:rPr>
                <w:b/>
              </w:rPr>
            </w:pPr>
          </w:p>
        </w:tc>
      </w:tr>
      <w:tr w:rsidR="002D21DD" w14:paraId="5881D204" w14:textId="77777777" w:rsidTr="002D21DD">
        <w:tc>
          <w:tcPr>
            <w:tcW w:w="1338" w:type="dxa"/>
          </w:tcPr>
          <w:p w14:paraId="4A8D7419" w14:textId="77777777" w:rsidR="002D21DD" w:rsidRDefault="002D21DD" w:rsidP="00502267">
            <w:pPr>
              <w:jc w:val="center"/>
              <w:rPr>
                <w:b/>
              </w:rPr>
            </w:pPr>
          </w:p>
          <w:p w14:paraId="7D250A2F" w14:textId="77777777" w:rsidR="00631962" w:rsidRDefault="00631962" w:rsidP="00502267">
            <w:pPr>
              <w:jc w:val="center"/>
              <w:rPr>
                <w:b/>
              </w:rPr>
            </w:pPr>
          </w:p>
        </w:tc>
        <w:tc>
          <w:tcPr>
            <w:tcW w:w="1966" w:type="dxa"/>
          </w:tcPr>
          <w:p w14:paraId="1104B11A" w14:textId="77777777" w:rsidR="002D21DD" w:rsidRDefault="002D21DD" w:rsidP="00502267">
            <w:pPr>
              <w:jc w:val="center"/>
              <w:rPr>
                <w:b/>
              </w:rPr>
            </w:pPr>
          </w:p>
        </w:tc>
        <w:tc>
          <w:tcPr>
            <w:tcW w:w="825" w:type="dxa"/>
          </w:tcPr>
          <w:p w14:paraId="7C0AE804" w14:textId="77777777" w:rsidR="002D21DD" w:rsidRDefault="002D21DD" w:rsidP="00502267">
            <w:pPr>
              <w:jc w:val="center"/>
              <w:rPr>
                <w:b/>
              </w:rPr>
            </w:pPr>
          </w:p>
        </w:tc>
        <w:tc>
          <w:tcPr>
            <w:tcW w:w="762" w:type="dxa"/>
          </w:tcPr>
          <w:p w14:paraId="4973DCC9" w14:textId="77777777" w:rsidR="002D21DD" w:rsidRDefault="002D21DD" w:rsidP="00502267">
            <w:pPr>
              <w:jc w:val="center"/>
              <w:rPr>
                <w:b/>
              </w:rPr>
            </w:pPr>
          </w:p>
        </w:tc>
        <w:tc>
          <w:tcPr>
            <w:tcW w:w="760" w:type="dxa"/>
          </w:tcPr>
          <w:p w14:paraId="7CE9E441" w14:textId="77777777" w:rsidR="002D21DD" w:rsidRDefault="002D21DD" w:rsidP="00502267">
            <w:pPr>
              <w:jc w:val="center"/>
              <w:rPr>
                <w:b/>
              </w:rPr>
            </w:pPr>
          </w:p>
        </w:tc>
        <w:tc>
          <w:tcPr>
            <w:tcW w:w="828" w:type="dxa"/>
          </w:tcPr>
          <w:p w14:paraId="33E69EA1" w14:textId="77777777" w:rsidR="002D21DD" w:rsidRDefault="002D21DD" w:rsidP="00502267">
            <w:pPr>
              <w:jc w:val="center"/>
              <w:rPr>
                <w:b/>
              </w:rPr>
            </w:pPr>
          </w:p>
        </w:tc>
        <w:tc>
          <w:tcPr>
            <w:tcW w:w="916" w:type="dxa"/>
          </w:tcPr>
          <w:p w14:paraId="76F8855D" w14:textId="77777777" w:rsidR="002D21DD" w:rsidRDefault="002D21DD" w:rsidP="00502267">
            <w:pPr>
              <w:jc w:val="center"/>
              <w:rPr>
                <w:b/>
              </w:rPr>
            </w:pPr>
          </w:p>
        </w:tc>
        <w:tc>
          <w:tcPr>
            <w:tcW w:w="939" w:type="dxa"/>
          </w:tcPr>
          <w:p w14:paraId="4EBC823C" w14:textId="77777777" w:rsidR="002D21DD" w:rsidRDefault="002D21DD" w:rsidP="00502267">
            <w:pPr>
              <w:jc w:val="center"/>
              <w:rPr>
                <w:b/>
              </w:rPr>
            </w:pPr>
          </w:p>
        </w:tc>
        <w:tc>
          <w:tcPr>
            <w:tcW w:w="1016" w:type="dxa"/>
          </w:tcPr>
          <w:p w14:paraId="31605AA2" w14:textId="10ACC2DE" w:rsidR="002D21DD" w:rsidRDefault="002D21DD" w:rsidP="00502267">
            <w:pPr>
              <w:jc w:val="center"/>
              <w:rPr>
                <w:b/>
              </w:rPr>
            </w:pPr>
          </w:p>
        </w:tc>
      </w:tr>
    </w:tbl>
    <w:p w14:paraId="7BA25FBA" w14:textId="77777777" w:rsidR="00502267" w:rsidRDefault="00502267" w:rsidP="00502267">
      <w:pPr>
        <w:spacing w:after="0" w:line="240" w:lineRule="auto"/>
        <w:jc w:val="center"/>
        <w:rPr>
          <w:b/>
        </w:rPr>
      </w:pPr>
    </w:p>
    <w:p w14:paraId="1F3F57B0" w14:textId="77777777" w:rsidR="00502267" w:rsidRPr="00AC531A" w:rsidRDefault="00502267" w:rsidP="00502267">
      <w:pPr>
        <w:spacing w:after="0" w:line="240" w:lineRule="auto"/>
        <w:rPr>
          <w:b/>
        </w:rPr>
      </w:pPr>
      <w:r>
        <w:rPr>
          <w:vertAlign w:val="subscript"/>
        </w:rPr>
        <w:tab/>
      </w:r>
      <w:r>
        <w:rPr>
          <w:vertAlign w:val="subscript"/>
        </w:rPr>
        <w:tab/>
      </w:r>
      <w:r>
        <w:rPr>
          <w:vertAlign w:val="subscript"/>
        </w:rPr>
        <w:tab/>
      </w:r>
      <w:r>
        <w:rPr>
          <w:vertAlign w:val="subscript"/>
        </w:rPr>
        <w:tab/>
      </w:r>
      <w:r>
        <w:rPr>
          <w:vertAlign w:val="subscript"/>
        </w:rPr>
        <w:tab/>
      </w:r>
      <w:r>
        <w:rPr>
          <w:vertAlign w:val="subscript"/>
        </w:rPr>
        <w:tab/>
      </w:r>
      <w:r>
        <w:rPr>
          <w:vertAlign w:val="subscript"/>
        </w:rPr>
        <w:tab/>
      </w:r>
      <w:r>
        <w:rPr>
          <w:vertAlign w:val="subscript"/>
        </w:rPr>
        <w:tab/>
        <w:t xml:space="preserve"> </w:t>
      </w:r>
      <w:r>
        <w:rPr>
          <w:b/>
        </w:rPr>
        <w:t xml:space="preserve">         </w:t>
      </w:r>
      <w:r w:rsidRPr="00AC531A">
        <w:rPr>
          <w:b/>
        </w:rPr>
        <w:t>Total</w:t>
      </w:r>
      <w:r>
        <w:rPr>
          <w:b/>
        </w:rPr>
        <w:t xml:space="preserve"> Enclosed </w:t>
      </w:r>
      <w:r w:rsidRPr="00C361D3">
        <w:rPr>
          <w:u w:val="single"/>
        </w:rPr>
        <w:t>$</w:t>
      </w:r>
      <w:r w:rsidRPr="00C361D3">
        <w:rPr>
          <w:b/>
        </w:rPr>
        <w:t>______</w:t>
      </w:r>
    </w:p>
    <w:p w14:paraId="5C13AAD1" w14:textId="77777777" w:rsidR="00502267" w:rsidRDefault="00502267" w:rsidP="00502267">
      <w:pPr>
        <w:spacing w:after="0" w:line="240" w:lineRule="auto"/>
      </w:pPr>
      <w:r>
        <w:t>Name     ________________________________________</w:t>
      </w:r>
      <w:proofErr w:type="gramStart"/>
      <w:r>
        <w:t>_</w:t>
      </w:r>
      <w:r>
        <w:rPr>
          <w:u w:val="single"/>
        </w:rPr>
        <w:t xml:space="preserve">  </w:t>
      </w:r>
      <w:r>
        <w:t>_</w:t>
      </w:r>
      <w:proofErr w:type="gramEnd"/>
      <w:r>
        <w:t xml:space="preserve"> </w:t>
      </w:r>
    </w:p>
    <w:p w14:paraId="798CF062" w14:textId="77777777" w:rsidR="00502267" w:rsidRDefault="00502267" w:rsidP="00502267">
      <w:pPr>
        <w:spacing w:after="0" w:line="240" w:lineRule="auto"/>
      </w:pPr>
    </w:p>
    <w:p w14:paraId="2EEEE55A" w14:textId="77777777" w:rsidR="00502267" w:rsidRDefault="00502267" w:rsidP="00502267">
      <w:pPr>
        <w:spacing w:after="0" w:line="240" w:lineRule="auto"/>
      </w:pPr>
      <w:r>
        <w:t>Address ___________________________________________     Phone _____________________</w:t>
      </w:r>
    </w:p>
    <w:p w14:paraId="1DE16A04" w14:textId="77777777" w:rsidR="00502267" w:rsidRDefault="00502267" w:rsidP="00502267">
      <w:pPr>
        <w:spacing w:after="0" w:line="240" w:lineRule="auto"/>
      </w:pPr>
    </w:p>
    <w:p w14:paraId="6BACD765" w14:textId="77777777" w:rsidR="00502267" w:rsidRDefault="00502267" w:rsidP="00502267">
      <w:pPr>
        <w:spacing w:after="0" w:line="240" w:lineRule="auto"/>
      </w:pPr>
      <w:r>
        <w:t>City/State __________________________________________    E-Mail_____________________</w:t>
      </w:r>
    </w:p>
    <w:p w14:paraId="2BEF7976" w14:textId="073D48A6" w:rsidR="002942FE" w:rsidRPr="002942FE" w:rsidRDefault="007F2F45" w:rsidP="002942FE">
      <w:pPr>
        <w:spacing w:before="120" w:line="240" w:lineRule="auto"/>
        <w:rPr>
          <w:rFonts w:ascii="Times New Roman" w:hAnsi="Times New Roman" w:cs="Times New Roman"/>
          <w:sz w:val="24"/>
          <w:szCs w:val="24"/>
        </w:rPr>
      </w:pPr>
      <w:r>
        <w:rPr>
          <w:rFonts w:ascii="Times New Roman" w:hAnsi="Times New Roman" w:cs="Times New Roman"/>
          <w:sz w:val="24"/>
          <w:szCs w:val="24"/>
        </w:rPr>
        <w:t xml:space="preserve">Please indicate </w:t>
      </w:r>
      <w:r w:rsidR="001C773C">
        <w:rPr>
          <w:rFonts w:ascii="Times New Roman" w:hAnsi="Times New Roman" w:cs="Times New Roman"/>
          <w:sz w:val="24"/>
          <w:szCs w:val="24"/>
        </w:rPr>
        <w:t>how you are</w:t>
      </w:r>
      <w:r>
        <w:rPr>
          <w:rFonts w:ascii="Times New Roman" w:hAnsi="Times New Roman" w:cs="Times New Roman"/>
          <w:sz w:val="24"/>
          <w:szCs w:val="24"/>
        </w:rPr>
        <w:t xml:space="preserve"> willing to help</w:t>
      </w:r>
      <w:r w:rsidR="000234EB">
        <w:rPr>
          <w:rFonts w:ascii="Times New Roman" w:hAnsi="Times New Roman" w:cs="Times New Roman"/>
          <w:sz w:val="24"/>
          <w:szCs w:val="24"/>
        </w:rPr>
        <w:t>.  This is a learning trial – everyone is expected to help in some way.</w:t>
      </w:r>
      <w:r w:rsidR="00A86555">
        <w:rPr>
          <w:rFonts w:ascii="Times New Roman" w:hAnsi="Times New Roman" w:cs="Times New Roman"/>
          <w:sz w:val="24"/>
          <w:szCs w:val="24"/>
        </w:rPr>
        <w:t xml:space="preserve">  There are jobs that don’t require experience.</w:t>
      </w:r>
    </w:p>
    <w:p w14:paraId="1D137D09" w14:textId="77777777" w:rsidR="004421EE" w:rsidRDefault="002942FE" w:rsidP="00752B78">
      <w:pPr>
        <w:tabs>
          <w:tab w:val="left" w:pos="720"/>
          <w:tab w:val="left" w:pos="5040"/>
          <w:tab w:val="left" w:pos="5760"/>
        </w:tabs>
        <w:spacing w:after="0"/>
        <w:rPr>
          <w:rFonts w:ascii="Times New Roman" w:hAnsi="Times New Roman" w:cs="Times New Roman"/>
          <w:sz w:val="24"/>
          <w:szCs w:val="24"/>
        </w:rPr>
      </w:pPr>
      <w:r w:rsidRPr="002942FE">
        <w:rPr>
          <w:rFonts w:ascii="Times New Roman" w:hAnsi="Times New Roman" w:cs="Times New Roman"/>
          <w:sz w:val="24"/>
          <w:szCs w:val="24"/>
        </w:rPr>
        <w:t>___</w:t>
      </w:r>
      <w:r w:rsidRPr="002942FE">
        <w:rPr>
          <w:rFonts w:ascii="Times New Roman" w:hAnsi="Times New Roman" w:cs="Times New Roman"/>
          <w:sz w:val="24"/>
          <w:szCs w:val="24"/>
        </w:rPr>
        <w:tab/>
        <w:t>Help with course changes</w:t>
      </w:r>
      <w:r w:rsidR="004421EE">
        <w:rPr>
          <w:rFonts w:ascii="Times New Roman" w:hAnsi="Times New Roman" w:cs="Times New Roman"/>
          <w:sz w:val="24"/>
          <w:szCs w:val="24"/>
        </w:rPr>
        <w:tab/>
        <w:t>___</w:t>
      </w:r>
      <w:r w:rsidR="004421EE">
        <w:rPr>
          <w:rFonts w:ascii="Times New Roman" w:hAnsi="Times New Roman" w:cs="Times New Roman"/>
          <w:sz w:val="24"/>
          <w:szCs w:val="24"/>
        </w:rPr>
        <w:tab/>
        <w:t>Push out</w:t>
      </w:r>
    </w:p>
    <w:p w14:paraId="0FB07B98" w14:textId="77777777" w:rsidR="002942FE" w:rsidRPr="002942FE" w:rsidRDefault="002942FE" w:rsidP="00752B78">
      <w:pPr>
        <w:tabs>
          <w:tab w:val="left" w:pos="720"/>
          <w:tab w:val="left" w:pos="5040"/>
          <w:tab w:val="left" w:pos="5760"/>
        </w:tabs>
        <w:spacing w:after="0"/>
        <w:rPr>
          <w:rFonts w:ascii="Times New Roman" w:hAnsi="Times New Roman" w:cs="Times New Roman"/>
          <w:sz w:val="24"/>
          <w:szCs w:val="24"/>
        </w:rPr>
      </w:pPr>
      <w:r w:rsidRPr="002942FE">
        <w:rPr>
          <w:rFonts w:ascii="Times New Roman" w:hAnsi="Times New Roman" w:cs="Times New Roman"/>
          <w:sz w:val="24"/>
          <w:szCs w:val="24"/>
        </w:rPr>
        <w:t>___</w:t>
      </w:r>
      <w:r w:rsidRPr="002942FE">
        <w:rPr>
          <w:rFonts w:ascii="Times New Roman" w:hAnsi="Times New Roman" w:cs="Times New Roman"/>
          <w:sz w:val="24"/>
          <w:szCs w:val="24"/>
        </w:rPr>
        <w:tab/>
        <w:t>Score runners, posting scores</w:t>
      </w:r>
      <w:r w:rsidR="004421EE">
        <w:rPr>
          <w:rFonts w:ascii="Times New Roman" w:hAnsi="Times New Roman" w:cs="Times New Roman"/>
          <w:sz w:val="24"/>
          <w:szCs w:val="24"/>
        </w:rPr>
        <w:tab/>
      </w:r>
      <w:r w:rsidRPr="002942FE">
        <w:rPr>
          <w:rFonts w:ascii="Times New Roman" w:hAnsi="Times New Roman" w:cs="Times New Roman"/>
          <w:sz w:val="24"/>
          <w:szCs w:val="24"/>
        </w:rPr>
        <w:t>___</w:t>
      </w:r>
      <w:r w:rsidRPr="002942FE">
        <w:rPr>
          <w:rFonts w:ascii="Times New Roman" w:hAnsi="Times New Roman" w:cs="Times New Roman"/>
          <w:sz w:val="24"/>
          <w:szCs w:val="24"/>
        </w:rPr>
        <w:tab/>
        <w:t>Scribing</w:t>
      </w:r>
    </w:p>
    <w:p w14:paraId="08BDC75E" w14:textId="77777777" w:rsidR="000234EB" w:rsidRDefault="004421EE" w:rsidP="00752B78">
      <w:pPr>
        <w:tabs>
          <w:tab w:val="left" w:pos="720"/>
          <w:tab w:val="left" w:pos="5040"/>
          <w:tab w:val="left" w:pos="5760"/>
        </w:tabs>
        <w:spacing w:after="0"/>
        <w:rPr>
          <w:rFonts w:ascii="Times New Roman" w:hAnsi="Times New Roman" w:cs="Times New Roman"/>
          <w:sz w:val="24"/>
          <w:szCs w:val="24"/>
        </w:rPr>
      </w:pPr>
      <w:r>
        <w:rPr>
          <w:rFonts w:ascii="Times New Roman" w:hAnsi="Times New Roman" w:cs="Times New Roman"/>
          <w:sz w:val="24"/>
          <w:szCs w:val="24"/>
        </w:rPr>
        <w:t>___</w:t>
      </w:r>
      <w:r>
        <w:rPr>
          <w:rFonts w:ascii="Times New Roman" w:hAnsi="Times New Roman" w:cs="Times New Roman"/>
          <w:sz w:val="24"/>
          <w:szCs w:val="24"/>
        </w:rPr>
        <w:tab/>
        <w:t xml:space="preserve">Exhaust </w:t>
      </w:r>
      <w:r w:rsidR="002942FE" w:rsidRPr="002942FE">
        <w:rPr>
          <w:rFonts w:ascii="Times New Roman" w:hAnsi="Times New Roman" w:cs="Times New Roman"/>
          <w:sz w:val="24"/>
          <w:szCs w:val="24"/>
        </w:rPr>
        <w:tab/>
      </w:r>
      <w:r w:rsidR="007F2F45">
        <w:rPr>
          <w:rFonts w:ascii="Times New Roman" w:hAnsi="Times New Roman" w:cs="Times New Roman"/>
          <w:sz w:val="24"/>
          <w:szCs w:val="24"/>
        </w:rPr>
        <w:t>____</w:t>
      </w:r>
      <w:r w:rsidR="007F2F45">
        <w:rPr>
          <w:rFonts w:ascii="Times New Roman" w:hAnsi="Times New Roman" w:cs="Times New Roman"/>
          <w:sz w:val="24"/>
          <w:szCs w:val="24"/>
        </w:rPr>
        <w:tab/>
      </w:r>
      <w:proofErr w:type="gramStart"/>
      <w:r w:rsidR="00C304F8">
        <w:rPr>
          <w:rFonts w:ascii="Times New Roman" w:hAnsi="Times New Roman" w:cs="Times New Roman"/>
          <w:sz w:val="24"/>
          <w:szCs w:val="24"/>
        </w:rPr>
        <w:t>Score-keeping</w:t>
      </w:r>
      <w:proofErr w:type="gramEnd"/>
    </w:p>
    <w:p w14:paraId="2D921401" w14:textId="623FD1AA" w:rsidR="00752B78" w:rsidRDefault="002942FE" w:rsidP="00752B78">
      <w:pPr>
        <w:tabs>
          <w:tab w:val="left" w:pos="720"/>
          <w:tab w:val="left" w:pos="5040"/>
          <w:tab w:val="left" w:pos="5760"/>
        </w:tabs>
        <w:spacing w:after="0"/>
        <w:rPr>
          <w:rFonts w:ascii="Times New Roman" w:hAnsi="Times New Roman" w:cs="Times New Roman"/>
          <w:sz w:val="24"/>
          <w:szCs w:val="24"/>
        </w:rPr>
      </w:pPr>
      <w:r w:rsidRPr="002942FE">
        <w:rPr>
          <w:rFonts w:ascii="Times New Roman" w:hAnsi="Times New Roman" w:cs="Times New Roman"/>
          <w:sz w:val="24"/>
          <w:szCs w:val="24"/>
        </w:rPr>
        <w:t>___</w:t>
      </w:r>
      <w:r w:rsidRPr="002942FE">
        <w:rPr>
          <w:rFonts w:ascii="Times New Roman" w:hAnsi="Times New Roman" w:cs="Times New Roman"/>
          <w:sz w:val="24"/>
          <w:szCs w:val="24"/>
        </w:rPr>
        <w:tab/>
      </w:r>
      <w:r w:rsidR="004421EE">
        <w:rPr>
          <w:rFonts w:ascii="Times New Roman" w:hAnsi="Times New Roman" w:cs="Times New Roman"/>
          <w:sz w:val="24"/>
          <w:szCs w:val="24"/>
        </w:rPr>
        <w:t>Any job</w:t>
      </w:r>
    </w:p>
    <w:p w14:paraId="455B3F19" w14:textId="77777777" w:rsidR="000234EB" w:rsidRDefault="000234EB" w:rsidP="00752B78">
      <w:pPr>
        <w:tabs>
          <w:tab w:val="left" w:pos="720"/>
          <w:tab w:val="left" w:pos="5040"/>
          <w:tab w:val="left" w:pos="5760"/>
        </w:tabs>
        <w:spacing w:after="0"/>
        <w:rPr>
          <w:rFonts w:ascii="Times New Roman" w:hAnsi="Times New Roman" w:cs="Times New Roman"/>
          <w:sz w:val="24"/>
          <w:szCs w:val="24"/>
        </w:rPr>
      </w:pPr>
    </w:p>
    <w:p w14:paraId="7325F2E9" w14:textId="3DCDAE9C" w:rsidR="009268B7" w:rsidRDefault="001C773C" w:rsidP="002D21DD">
      <w:pPr>
        <w:pStyle w:val="NoSpacing"/>
        <w:rPr>
          <w:rFonts w:ascii="Times New Roman" w:hAnsi="Times New Roman" w:cs="Times New Roman"/>
          <w:sz w:val="24"/>
          <w:szCs w:val="24"/>
        </w:rPr>
      </w:pPr>
      <w:r w:rsidRPr="001C773C">
        <w:rPr>
          <w:rFonts w:ascii="Times New Roman" w:hAnsi="Times New Roman" w:cs="Times New Roman"/>
        </w:rPr>
        <w:t>The initial entry period is</w:t>
      </w:r>
      <w:r w:rsidR="00821655">
        <w:rPr>
          <w:rFonts w:ascii="Times New Roman" w:hAnsi="Times New Roman" w:cs="Times New Roman"/>
        </w:rPr>
        <w:t xml:space="preserve"> May 15</w:t>
      </w:r>
      <w:r w:rsidR="00A86555">
        <w:rPr>
          <w:rFonts w:ascii="Times New Roman" w:hAnsi="Times New Roman" w:cs="Times New Roman"/>
        </w:rPr>
        <w:t xml:space="preserve"> (it is OK if your entry arrives early)</w:t>
      </w:r>
      <w:r w:rsidR="000234EB">
        <w:rPr>
          <w:rFonts w:ascii="Times New Roman" w:hAnsi="Times New Roman" w:cs="Times New Roman"/>
        </w:rPr>
        <w:t xml:space="preserve"> through </w:t>
      </w:r>
      <w:r w:rsidR="00821655">
        <w:rPr>
          <w:rFonts w:ascii="Times New Roman" w:hAnsi="Times New Roman" w:cs="Times New Roman"/>
        </w:rPr>
        <w:t>May 22</w:t>
      </w:r>
      <w:r w:rsidRPr="001C773C">
        <w:rPr>
          <w:rFonts w:ascii="Times New Roman" w:hAnsi="Times New Roman" w:cs="Times New Roman"/>
        </w:rPr>
        <w:t xml:space="preserve">. All entries </w:t>
      </w:r>
      <w:r w:rsidRPr="001C773C">
        <w:rPr>
          <w:rFonts w:ascii="Times New Roman" w:hAnsi="Times New Roman" w:cs="Times New Roman"/>
          <w:u w:val="single"/>
        </w:rPr>
        <w:t>received</w:t>
      </w:r>
      <w:r w:rsidRPr="001C773C">
        <w:rPr>
          <w:rFonts w:ascii="Times New Roman" w:hAnsi="Times New Roman" w:cs="Times New Roman"/>
        </w:rPr>
        <w:t xml:space="preserve"> during this time will be regarded equally and if there are more entries than available runs, a draw will be held and </w:t>
      </w:r>
      <w:proofErr w:type="gramStart"/>
      <w:r w:rsidRPr="001C773C">
        <w:rPr>
          <w:rFonts w:ascii="Times New Roman" w:hAnsi="Times New Roman" w:cs="Times New Roman"/>
        </w:rPr>
        <w:t>wait</w:t>
      </w:r>
      <w:proofErr w:type="gramEnd"/>
      <w:r w:rsidRPr="001C773C">
        <w:rPr>
          <w:rFonts w:ascii="Times New Roman" w:hAnsi="Times New Roman" w:cs="Times New Roman"/>
        </w:rPr>
        <w:t xml:space="preserve"> list established.</w:t>
      </w:r>
      <w:r>
        <w:rPr>
          <w:rFonts w:ascii="Times New Roman" w:hAnsi="Times New Roman" w:cs="Times New Roman"/>
        </w:rPr>
        <w:t xml:space="preserve">  Entries after </w:t>
      </w:r>
      <w:r w:rsidR="00821655">
        <w:rPr>
          <w:rFonts w:ascii="Times New Roman" w:hAnsi="Times New Roman" w:cs="Times New Roman"/>
        </w:rPr>
        <w:t>May 22</w:t>
      </w:r>
      <w:r>
        <w:rPr>
          <w:rFonts w:ascii="Times New Roman" w:hAnsi="Times New Roman" w:cs="Times New Roman"/>
        </w:rPr>
        <w:t xml:space="preserve"> will be accommodated if there is space or placed at the end of the wait list. </w:t>
      </w:r>
      <w:r w:rsidR="004421EE" w:rsidRPr="004421EE">
        <w:rPr>
          <w:rFonts w:ascii="Times New Roman" w:hAnsi="Times New Roman" w:cs="Times New Roman"/>
          <w:sz w:val="24"/>
          <w:szCs w:val="24"/>
        </w:rPr>
        <w:t xml:space="preserve">Checks will be cashed </w:t>
      </w:r>
      <w:r w:rsidR="0027457A">
        <w:rPr>
          <w:rFonts w:ascii="Times New Roman" w:hAnsi="Times New Roman" w:cs="Times New Roman"/>
          <w:sz w:val="24"/>
          <w:szCs w:val="24"/>
        </w:rPr>
        <w:t xml:space="preserve">after </w:t>
      </w:r>
      <w:r w:rsidR="00821655">
        <w:rPr>
          <w:rFonts w:ascii="Times New Roman" w:hAnsi="Times New Roman" w:cs="Times New Roman"/>
          <w:sz w:val="24"/>
          <w:szCs w:val="24"/>
        </w:rPr>
        <w:t>June 1</w:t>
      </w:r>
      <w:r w:rsidR="004421EE" w:rsidRPr="004421EE">
        <w:rPr>
          <w:rFonts w:ascii="Times New Roman" w:hAnsi="Times New Roman" w:cs="Times New Roman"/>
          <w:sz w:val="24"/>
          <w:szCs w:val="24"/>
        </w:rPr>
        <w:t xml:space="preserve">.  </w:t>
      </w:r>
    </w:p>
    <w:p w14:paraId="4E606DFD" w14:textId="77777777" w:rsidR="00A1113B" w:rsidRPr="002942FE" w:rsidRDefault="00A1113B" w:rsidP="009268B7">
      <w:pPr>
        <w:spacing w:after="0" w:line="240" w:lineRule="auto"/>
        <w:rPr>
          <w:rFonts w:ascii="Times New Roman" w:hAnsi="Times New Roman" w:cs="Times New Roman"/>
          <w:sz w:val="24"/>
          <w:szCs w:val="24"/>
        </w:rPr>
      </w:pPr>
    </w:p>
    <w:p w14:paraId="137FD948" w14:textId="3548CA76" w:rsidR="00502267" w:rsidRPr="004421EE" w:rsidRDefault="00502267" w:rsidP="00502267">
      <w:pPr>
        <w:pStyle w:val="BodyText2"/>
        <w:pBdr>
          <w:left w:val="double" w:sz="6" w:space="9" w:color="auto"/>
          <w:right w:val="double" w:sz="6" w:space="24" w:color="auto"/>
        </w:pBdr>
        <w:spacing w:after="0" w:line="240" w:lineRule="auto"/>
        <w:rPr>
          <w:rFonts w:ascii="Times New Roman" w:hAnsi="Times New Roman" w:cs="Times New Roman"/>
          <w:sz w:val="24"/>
          <w:szCs w:val="24"/>
        </w:rPr>
      </w:pPr>
      <w:r w:rsidRPr="004421EE">
        <w:rPr>
          <w:rFonts w:ascii="Times New Roman" w:hAnsi="Times New Roman" w:cs="Times New Roman"/>
          <w:sz w:val="24"/>
          <w:szCs w:val="24"/>
        </w:rPr>
        <w:t xml:space="preserve">I take full responsibility for the actions of my dog(s) and myself to any livestock, person or property associated with </w:t>
      </w:r>
      <w:r w:rsidR="002942FE" w:rsidRPr="004421EE">
        <w:rPr>
          <w:rFonts w:ascii="Times New Roman" w:hAnsi="Times New Roman" w:cs="Times New Roman"/>
          <w:sz w:val="24"/>
          <w:szCs w:val="24"/>
        </w:rPr>
        <w:t>the Sugar Bush Gap Novice</w:t>
      </w:r>
      <w:r w:rsidRPr="004421EE">
        <w:rPr>
          <w:rFonts w:ascii="Times New Roman" w:hAnsi="Times New Roman" w:cs="Times New Roman"/>
          <w:sz w:val="24"/>
          <w:szCs w:val="24"/>
        </w:rPr>
        <w:t xml:space="preserve"> Trials, the </w:t>
      </w:r>
      <w:r w:rsidR="002942FE" w:rsidRPr="004421EE">
        <w:rPr>
          <w:rFonts w:ascii="Times New Roman" w:hAnsi="Times New Roman" w:cs="Times New Roman"/>
          <w:sz w:val="24"/>
          <w:szCs w:val="24"/>
        </w:rPr>
        <w:t>Reiter</w:t>
      </w:r>
      <w:r w:rsidRPr="004421EE">
        <w:rPr>
          <w:rFonts w:ascii="Times New Roman" w:hAnsi="Times New Roman" w:cs="Times New Roman"/>
          <w:sz w:val="24"/>
          <w:szCs w:val="24"/>
        </w:rPr>
        <w:t>’s, their management, and any employees/volunteers associated with the Trials. I will not hold them responsible for injury to myself, my family, my vehicle, or my dogs(s).</w:t>
      </w:r>
      <w:r w:rsidR="00F139F5">
        <w:rPr>
          <w:rFonts w:ascii="Times New Roman" w:hAnsi="Times New Roman" w:cs="Times New Roman"/>
          <w:sz w:val="24"/>
          <w:szCs w:val="24"/>
        </w:rPr>
        <w:t xml:space="preserve">  I agree to be responsible for damages to livestock (up to a value of $150) and to adhere to all safety directions from trial managers related to prevention of the spread of COVID-19.</w:t>
      </w:r>
    </w:p>
    <w:p w14:paraId="2ABF564E" w14:textId="77777777" w:rsidR="00502267" w:rsidRPr="004421EE" w:rsidRDefault="00502267" w:rsidP="00502267">
      <w:pPr>
        <w:pStyle w:val="BodyText2"/>
        <w:pBdr>
          <w:left w:val="double" w:sz="6" w:space="9" w:color="auto"/>
          <w:right w:val="double" w:sz="6" w:space="24" w:color="auto"/>
        </w:pBdr>
        <w:spacing w:after="0" w:line="240" w:lineRule="auto"/>
        <w:rPr>
          <w:rFonts w:ascii="Times New Roman" w:hAnsi="Times New Roman" w:cs="Times New Roman"/>
          <w:sz w:val="24"/>
          <w:szCs w:val="24"/>
        </w:rPr>
      </w:pPr>
    </w:p>
    <w:p w14:paraId="095EBC31" w14:textId="77777777" w:rsidR="00502267" w:rsidRPr="004421EE" w:rsidRDefault="00502267" w:rsidP="00502267">
      <w:pPr>
        <w:pStyle w:val="BodyText2"/>
        <w:pBdr>
          <w:left w:val="double" w:sz="6" w:space="9" w:color="auto"/>
          <w:right w:val="double" w:sz="6" w:space="24" w:color="auto"/>
        </w:pBdr>
        <w:spacing w:after="0" w:line="240" w:lineRule="auto"/>
        <w:rPr>
          <w:rFonts w:ascii="Times New Roman" w:hAnsi="Times New Roman" w:cs="Times New Roman"/>
          <w:sz w:val="24"/>
          <w:szCs w:val="24"/>
        </w:rPr>
      </w:pPr>
      <w:r w:rsidRPr="004421EE">
        <w:rPr>
          <w:rFonts w:ascii="Times New Roman" w:hAnsi="Times New Roman" w:cs="Times New Roman"/>
          <w:sz w:val="24"/>
          <w:szCs w:val="24"/>
        </w:rPr>
        <w:t>______________________</w:t>
      </w:r>
      <w:r w:rsidR="004421EE">
        <w:rPr>
          <w:rFonts w:ascii="Times New Roman" w:hAnsi="Times New Roman" w:cs="Times New Roman"/>
          <w:sz w:val="24"/>
          <w:szCs w:val="24"/>
        </w:rPr>
        <w:t>______________________________</w:t>
      </w:r>
      <w:r w:rsidRPr="004421EE">
        <w:rPr>
          <w:rFonts w:ascii="Times New Roman" w:hAnsi="Times New Roman" w:cs="Times New Roman"/>
          <w:sz w:val="24"/>
          <w:szCs w:val="24"/>
        </w:rPr>
        <w:t xml:space="preserve">         ____________________</w:t>
      </w:r>
    </w:p>
    <w:p w14:paraId="12664CB7" w14:textId="77777777" w:rsidR="00502267" w:rsidRDefault="00502267" w:rsidP="00502267">
      <w:pPr>
        <w:pStyle w:val="BodyText2"/>
        <w:pBdr>
          <w:left w:val="double" w:sz="6" w:space="9" w:color="auto"/>
          <w:right w:val="double" w:sz="6" w:space="24" w:color="auto"/>
        </w:pBdr>
        <w:spacing w:after="0" w:line="240" w:lineRule="auto"/>
        <w:rPr>
          <w:rFonts w:ascii="Times New Roman" w:hAnsi="Times New Roman" w:cs="Times New Roman"/>
          <w:sz w:val="24"/>
          <w:szCs w:val="24"/>
        </w:rPr>
      </w:pPr>
      <w:r w:rsidRPr="004421EE">
        <w:rPr>
          <w:rFonts w:ascii="Times New Roman" w:hAnsi="Times New Roman" w:cs="Times New Roman"/>
          <w:sz w:val="24"/>
          <w:szCs w:val="24"/>
        </w:rPr>
        <w:t xml:space="preserve">  (Signature)</w:t>
      </w:r>
      <w:r w:rsidRPr="004421EE">
        <w:rPr>
          <w:rFonts w:ascii="Times New Roman" w:hAnsi="Times New Roman" w:cs="Times New Roman"/>
          <w:sz w:val="24"/>
          <w:szCs w:val="24"/>
        </w:rPr>
        <w:tab/>
      </w:r>
      <w:r w:rsidRPr="004421EE">
        <w:rPr>
          <w:rFonts w:ascii="Times New Roman" w:hAnsi="Times New Roman" w:cs="Times New Roman"/>
          <w:sz w:val="24"/>
          <w:szCs w:val="24"/>
        </w:rPr>
        <w:tab/>
      </w:r>
      <w:r w:rsidRPr="004421EE">
        <w:rPr>
          <w:rFonts w:ascii="Times New Roman" w:hAnsi="Times New Roman" w:cs="Times New Roman"/>
          <w:sz w:val="24"/>
          <w:szCs w:val="24"/>
        </w:rPr>
        <w:tab/>
      </w:r>
      <w:r w:rsidRPr="004421EE">
        <w:rPr>
          <w:rFonts w:ascii="Times New Roman" w:hAnsi="Times New Roman" w:cs="Times New Roman"/>
          <w:sz w:val="24"/>
          <w:szCs w:val="24"/>
        </w:rPr>
        <w:tab/>
      </w:r>
      <w:r w:rsidRPr="004421EE">
        <w:rPr>
          <w:rFonts w:ascii="Times New Roman" w:hAnsi="Times New Roman" w:cs="Times New Roman"/>
          <w:sz w:val="24"/>
          <w:szCs w:val="24"/>
        </w:rPr>
        <w:tab/>
      </w:r>
      <w:r w:rsidRPr="004421EE">
        <w:rPr>
          <w:rFonts w:ascii="Times New Roman" w:hAnsi="Times New Roman" w:cs="Times New Roman"/>
          <w:sz w:val="24"/>
          <w:szCs w:val="24"/>
        </w:rPr>
        <w:tab/>
      </w:r>
      <w:r w:rsidRPr="004421EE">
        <w:rPr>
          <w:rFonts w:ascii="Times New Roman" w:hAnsi="Times New Roman" w:cs="Times New Roman"/>
          <w:sz w:val="24"/>
          <w:szCs w:val="24"/>
        </w:rPr>
        <w:tab/>
      </w:r>
      <w:r w:rsidRPr="004421EE">
        <w:rPr>
          <w:rFonts w:ascii="Times New Roman" w:hAnsi="Times New Roman" w:cs="Times New Roman"/>
          <w:sz w:val="24"/>
          <w:szCs w:val="24"/>
        </w:rPr>
        <w:tab/>
      </w:r>
      <w:r w:rsidRPr="004421EE">
        <w:rPr>
          <w:rFonts w:ascii="Times New Roman" w:hAnsi="Times New Roman" w:cs="Times New Roman"/>
          <w:sz w:val="24"/>
          <w:szCs w:val="24"/>
        </w:rPr>
        <w:tab/>
        <w:t>(Date)</w:t>
      </w:r>
    </w:p>
    <w:p w14:paraId="4DC9B263" w14:textId="59EE7892" w:rsidR="00C304F8" w:rsidRPr="004421EE" w:rsidRDefault="00502267" w:rsidP="002942FE">
      <w:pPr>
        <w:spacing w:after="0" w:line="240" w:lineRule="auto"/>
        <w:rPr>
          <w:rFonts w:ascii="Times New Roman" w:hAnsi="Times New Roman" w:cs="Times New Roman"/>
          <w:sz w:val="24"/>
          <w:szCs w:val="24"/>
        </w:rPr>
      </w:pPr>
      <w:r w:rsidRPr="004421EE">
        <w:rPr>
          <w:rFonts w:ascii="Times New Roman" w:hAnsi="Times New Roman" w:cs="Times New Roman"/>
          <w:sz w:val="24"/>
          <w:szCs w:val="24"/>
        </w:rPr>
        <w:t xml:space="preserve">Make checks payable to </w:t>
      </w:r>
      <w:r w:rsidR="002942FE" w:rsidRPr="004421EE">
        <w:rPr>
          <w:rFonts w:ascii="Times New Roman" w:hAnsi="Times New Roman" w:cs="Times New Roman"/>
          <w:sz w:val="24"/>
          <w:szCs w:val="24"/>
        </w:rPr>
        <w:t>Sara Reiter, 283 Williams Rd., Windsor, NY 13865</w:t>
      </w:r>
    </w:p>
    <w:p w14:paraId="06455623" w14:textId="0F90367E" w:rsidR="00A31B78" w:rsidRDefault="002942FE" w:rsidP="0027457A">
      <w:pPr>
        <w:spacing w:after="0" w:line="240" w:lineRule="auto"/>
        <w:rPr>
          <w:rFonts w:ascii="Times New Roman" w:hAnsi="Times New Roman" w:cs="Times New Roman"/>
          <w:sz w:val="24"/>
          <w:szCs w:val="24"/>
        </w:rPr>
      </w:pPr>
      <w:r w:rsidRPr="004421EE">
        <w:rPr>
          <w:rFonts w:ascii="Times New Roman" w:hAnsi="Times New Roman" w:cs="Times New Roman"/>
          <w:sz w:val="24"/>
          <w:szCs w:val="24"/>
        </w:rPr>
        <w:t>60</w:t>
      </w:r>
      <w:r w:rsidR="00502267" w:rsidRPr="004421EE">
        <w:rPr>
          <w:rFonts w:ascii="Times New Roman" w:hAnsi="Times New Roman" w:cs="Times New Roman"/>
          <w:sz w:val="24"/>
          <w:szCs w:val="24"/>
        </w:rPr>
        <w:t>7-</w:t>
      </w:r>
      <w:r w:rsidRPr="004421EE">
        <w:rPr>
          <w:rFonts w:ascii="Times New Roman" w:hAnsi="Times New Roman" w:cs="Times New Roman"/>
          <w:sz w:val="24"/>
          <w:szCs w:val="24"/>
        </w:rPr>
        <w:t>655</w:t>
      </w:r>
      <w:r w:rsidR="00502267" w:rsidRPr="004421EE">
        <w:rPr>
          <w:rFonts w:ascii="Times New Roman" w:hAnsi="Times New Roman" w:cs="Times New Roman"/>
          <w:sz w:val="24"/>
          <w:szCs w:val="24"/>
        </w:rPr>
        <w:t>-</w:t>
      </w:r>
      <w:r w:rsidRPr="004421EE">
        <w:rPr>
          <w:rFonts w:ascii="Times New Roman" w:hAnsi="Times New Roman" w:cs="Times New Roman"/>
          <w:sz w:val="24"/>
          <w:szCs w:val="24"/>
        </w:rPr>
        <w:t>2170</w:t>
      </w:r>
      <w:r w:rsidR="00502267" w:rsidRPr="004421EE">
        <w:rPr>
          <w:rFonts w:ascii="Times New Roman" w:hAnsi="Times New Roman" w:cs="Times New Roman"/>
          <w:sz w:val="24"/>
          <w:szCs w:val="24"/>
        </w:rPr>
        <w:t xml:space="preserve">                   </w:t>
      </w:r>
      <w:r w:rsidRPr="004421EE">
        <w:rPr>
          <w:rFonts w:ascii="Times New Roman" w:hAnsi="Times New Roman" w:cs="Times New Roman"/>
          <w:sz w:val="24"/>
          <w:szCs w:val="24"/>
        </w:rPr>
        <w:t xml:space="preserve">sarareit @ </w:t>
      </w:r>
      <w:proofErr w:type="gramStart"/>
      <w:r w:rsidR="0027457A">
        <w:rPr>
          <w:rFonts w:ascii="Times New Roman" w:hAnsi="Times New Roman" w:cs="Times New Roman"/>
          <w:sz w:val="24"/>
          <w:szCs w:val="24"/>
        </w:rPr>
        <w:t>gmail.com</w:t>
      </w:r>
      <w:r w:rsidR="00DA0A35">
        <w:rPr>
          <w:rFonts w:ascii="Times New Roman" w:hAnsi="Times New Roman" w:cs="Times New Roman"/>
          <w:sz w:val="24"/>
          <w:szCs w:val="24"/>
        </w:rPr>
        <w:t xml:space="preserve">  </w:t>
      </w:r>
      <w:r w:rsidR="00DA0A35">
        <w:rPr>
          <w:rFonts w:ascii="Times New Roman" w:hAnsi="Times New Roman" w:cs="Times New Roman"/>
          <w:sz w:val="24"/>
          <w:szCs w:val="24"/>
        </w:rPr>
        <w:tab/>
      </w:r>
      <w:proofErr w:type="gramEnd"/>
      <w:r w:rsidR="00DA0A35">
        <w:rPr>
          <w:rFonts w:ascii="Times New Roman" w:hAnsi="Times New Roman" w:cs="Times New Roman"/>
          <w:sz w:val="24"/>
          <w:szCs w:val="24"/>
        </w:rPr>
        <w:t>607-768-3015 texts only</w:t>
      </w:r>
    </w:p>
    <w:sectPr w:rsidR="00A31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B78"/>
    <w:rsid w:val="000234EB"/>
    <w:rsid w:val="00065EDE"/>
    <w:rsid w:val="00065FF0"/>
    <w:rsid w:val="000A1430"/>
    <w:rsid w:val="000F35FD"/>
    <w:rsid w:val="00137E6A"/>
    <w:rsid w:val="00191CFC"/>
    <w:rsid w:val="001C773C"/>
    <w:rsid w:val="0020133E"/>
    <w:rsid w:val="00266D35"/>
    <w:rsid w:val="0027457A"/>
    <w:rsid w:val="002942FE"/>
    <w:rsid w:val="002D1BC3"/>
    <w:rsid w:val="002D21DD"/>
    <w:rsid w:val="002E3719"/>
    <w:rsid w:val="002F0CA1"/>
    <w:rsid w:val="00301E40"/>
    <w:rsid w:val="0030216C"/>
    <w:rsid w:val="00334010"/>
    <w:rsid w:val="00335CF3"/>
    <w:rsid w:val="00381FCE"/>
    <w:rsid w:val="003A10E5"/>
    <w:rsid w:val="003A6699"/>
    <w:rsid w:val="003B5FA6"/>
    <w:rsid w:val="003C443C"/>
    <w:rsid w:val="003E0217"/>
    <w:rsid w:val="00400E59"/>
    <w:rsid w:val="00434681"/>
    <w:rsid w:val="00436F3A"/>
    <w:rsid w:val="004421EE"/>
    <w:rsid w:val="00467C0E"/>
    <w:rsid w:val="004E0FA9"/>
    <w:rsid w:val="00502267"/>
    <w:rsid w:val="00505B2A"/>
    <w:rsid w:val="0057452C"/>
    <w:rsid w:val="0059485E"/>
    <w:rsid w:val="005B1281"/>
    <w:rsid w:val="005B28BD"/>
    <w:rsid w:val="00604758"/>
    <w:rsid w:val="0060653E"/>
    <w:rsid w:val="00631962"/>
    <w:rsid w:val="00632FB3"/>
    <w:rsid w:val="006C27B7"/>
    <w:rsid w:val="006F547B"/>
    <w:rsid w:val="00714F99"/>
    <w:rsid w:val="007174D5"/>
    <w:rsid w:val="00752B78"/>
    <w:rsid w:val="00753450"/>
    <w:rsid w:val="007B24C0"/>
    <w:rsid w:val="007E3A72"/>
    <w:rsid w:val="007F2F45"/>
    <w:rsid w:val="00820925"/>
    <w:rsid w:val="00821655"/>
    <w:rsid w:val="00885D5D"/>
    <w:rsid w:val="009268B7"/>
    <w:rsid w:val="00994B30"/>
    <w:rsid w:val="009D1BA6"/>
    <w:rsid w:val="00A1113B"/>
    <w:rsid w:val="00A31B78"/>
    <w:rsid w:val="00A46074"/>
    <w:rsid w:val="00A86555"/>
    <w:rsid w:val="00C304F8"/>
    <w:rsid w:val="00C5664B"/>
    <w:rsid w:val="00CA55E0"/>
    <w:rsid w:val="00CD275D"/>
    <w:rsid w:val="00CF1C40"/>
    <w:rsid w:val="00CF3803"/>
    <w:rsid w:val="00D04232"/>
    <w:rsid w:val="00DA0A35"/>
    <w:rsid w:val="00E10497"/>
    <w:rsid w:val="00E31B5C"/>
    <w:rsid w:val="00ED490F"/>
    <w:rsid w:val="00EE020A"/>
    <w:rsid w:val="00F02DD3"/>
    <w:rsid w:val="00F139F5"/>
    <w:rsid w:val="00F5571F"/>
    <w:rsid w:val="00F56741"/>
    <w:rsid w:val="00FC1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20BEE"/>
  <w15:docId w15:val="{FD7720B2-4799-4F76-B0CE-A759A18FE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42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F35FD"/>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semiHidden/>
    <w:unhideWhenUsed/>
    <w:qFormat/>
    <w:rsid w:val="005022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1B78"/>
    <w:pPr>
      <w:spacing w:after="0" w:line="240" w:lineRule="auto"/>
    </w:pPr>
  </w:style>
  <w:style w:type="character" w:customStyle="1" w:styleId="Heading2Char">
    <w:name w:val="Heading 2 Char"/>
    <w:basedOn w:val="DefaultParagraphFont"/>
    <w:link w:val="Heading2"/>
    <w:rsid w:val="000F35FD"/>
    <w:rPr>
      <w:rFonts w:ascii="Arial" w:eastAsia="Times New Roman" w:hAnsi="Arial" w:cs="Arial"/>
      <w:b/>
      <w:bCs/>
      <w:i/>
      <w:iCs/>
      <w:sz w:val="28"/>
      <w:szCs w:val="28"/>
    </w:rPr>
  </w:style>
  <w:style w:type="paragraph" w:styleId="BodyText">
    <w:name w:val="Body Text"/>
    <w:basedOn w:val="Normal"/>
    <w:link w:val="BodyTextChar"/>
    <w:rsid w:val="000F35F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F35FD"/>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502267"/>
    <w:rPr>
      <w:rFonts w:asciiTheme="majorHAnsi" w:eastAsiaTheme="majorEastAsia" w:hAnsiTheme="majorHAnsi" w:cstheme="majorBidi"/>
      <w:b/>
      <w:bCs/>
      <w:color w:val="4F81BD" w:themeColor="accent1"/>
    </w:rPr>
  </w:style>
  <w:style w:type="paragraph" w:styleId="BodyText2">
    <w:name w:val="Body Text 2"/>
    <w:basedOn w:val="Normal"/>
    <w:link w:val="BodyText2Char"/>
    <w:uiPriority w:val="99"/>
    <w:semiHidden/>
    <w:unhideWhenUsed/>
    <w:rsid w:val="00502267"/>
    <w:pPr>
      <w:spacing w:after="120" w:line="480" w:lineRule="auto"/>
    </w:pPr>
  </w:style>
  <w:style w:type="character" w:customStyle="1" w:styleId="BodyText2Char">
    <w:name w:val="Body Text 2 Char"/>
    <w:basedOn w:val="DefaultParagraphFont"/>
    <w:link w:val="BodyText2"/>
    <w:uiPriority w:val="99"/>
    <w:semiHidden/>
    <w:rsid w:val="00502267"/>
  </w:style>
  <w:style w:type="table" w:styleId="TableGrid">
    <w:name w:val="Table Grid"/>
    <w:basedOn w:val="TableNormal"/>
    <w:uiPriority w:val="59"/>
    <w:rsid w:val="00502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942F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7452C"/>
    <w:rPr>
      <w:color w:val="0000FF"/>
      <w:u w:val="single"/>
    </w:rPr>
  </w:style>
  <w:style w:type="paragraph" w:styleId="List">
    <w:name w:val="List"/>
    <w:basedOn w:val="Normal"/>
    <w:rsid w:val="003C443C"/>
    <w:pPr>
      <w:spacing w:after="0" w:line="240" w:lineRule="auto"/>
      <w:ind w:left="360" w:hanging="360"/>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60653E"/>
    <w:rPr>
      <w:color w:val="808080"/>
    </w:rPr>
  </w:style>
  <w:style w:type="character" w:styleId="UnresolvedMention">
    <w:name w:val="Unresolved Mention"/>
    <w:basedOn w:val="DefaultParagraphFont"/>
    <w:uiPriority w:val="99"/>
    <w:semiHidden/>
    <w:unhideWhenUsed/>
    <w:rsid w:val="00F02DD3"/>
    <w:rPr>
      <w:color w:val="605E5C"/>
      <w:shd w:val="clear" w:color="auto" w:fill="E1DFDD"/>
    </w:rPr>
  </w:style>
  <w:style w:type="character" w:styleId="FollowedHyperlink">
    <w:name w:val="FollowedHyperlink"/>
    <w:basedOn w:val="DefaultParagraphFont"/>
    <w:uiPriority w:val="99"/>
    <w:semiHidden/>
    <w:unhideWhenUsed/>
    <w:rsid w:val="00F02D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54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google.com/document/d/1hcxqz_x2Bt9WiPNlyy90HnOeOq91DvSPgvsA-x3iFsQ/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 Reiter</cp:lastModifiedBy>
  <cp:revision>2</cp:revision>
  <cp:lastPrinted>2024-04-19T02:13:00Z</cp:lastPrinted>
  <dcterms:created xsi:type="dcterms:W3CDTF">2024-04-19T19:03:00Z</dcterms:created>
  <dcterms:modified xsi:type="dcterms:W3CDTF">2024-04-19T19:03:00Z</dcterms:modified>
</cp:coreProperties>
</file>